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FCB5" w14:textId="441EE141" w:rsidR="004629A8" w:rsidRPr="00216CD9" w:rsidRDefault="00F604D6" w:rsidP="004629A8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Company Name: </w:t>
      </w:r>
      <w:r w:rsidR="004629A8" w:rsidRPr="00216CD9">
        <w:rPr>
          <w:rFonts w:cs="Times New Roman"/>
          <w:b/>
          <w:szCs w:val="24"/>
        </w:rPr>
        <w:t xml:space="preserve">Operating Budget </w:t>
      </w:r>
      <w:r>
        <w:rPr>
          <w:rFonts w:cs="Times New Roman"/>
          <w:b/>
          <w:szCs w:val="24"/>
        </w:rPr>
        <w:t>Q1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1890"/>
        <w:gridCol w:w="2070"/>
        <w:gridCol w:w="1170"/>
        <w:gridCol w:w="1260"/>
      </w:tblGrid>
      <w:tr w:rsidR="0019330D" w:rsidRPr="00216CD9" w14:paraId="0F1554C6" w14:textId="77777777" w:rsidTr="0064328A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330" w14:textId="14E71998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8C2FB4C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[Prior Quarter]</w:t>
            </w:r>
          </w:p>
          <w:p w14:paraId="0D08FE33" w14:textId="6540618A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2D0CA220" w14:textId="42BEA1FF" w:rsidR="0019330D" w:rsidRPr="00216CD9" w:rsidRDefault="0019330D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Budget Projection Next Q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0008C38D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Var +/-</w:t>
            </w:r>
          </w:p>
          <w:p w14:paraId="58B476EC" w14:textId="6B42BB6E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BA9B5EC" w14:textId="77777777" w:rsidR="0019330D" w:rsidRPr="00216CD9" w:rsidRDefault="0019330D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Var % </w:t>
            </w:r>
          </w:p>
          <w:p w14:paraId="1E4318A6" w14:textId="18B50607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9330D" w:rsidRPr="00216CD9" w14:paraId="631C014F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4061F9CF" w14:textId="77777777" w:rsidR="0019330D" w:rsidRPr="00216CD9" w:rsidRDefault="0019330D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R</w:t>
            </w:r>
            <w:r w:rsidRPr="0064328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9933"/>
              </w:rPr>
              <w:t>evenue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7CA" w14:textId="53B6D9AC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ED7" w14:textId="6987AD33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942" w14:textId="5D8A44C5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9EF" w14:textId="7E3638EB" w:rsidR="0019330D" w:rsidRPr="00AC3C06" w:rsidRDefault="0019330D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629A8" w:rsidRPr="00216CD9" w14:paraId="7863A33E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2B96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Sales Revenue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4F2" w14:textId="14795165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7E25F2">
              <w:rPr>
                <w:rFonts w:eastAsia="Times New Roman" w:cs="Times New Roman"/>
                <w:color w:val="000000"/>
                <w:sz w:val="22"/>
              </w:rPr>
              <w:t>16,659</w:t>
            </w:r>
            <w:r w:rsidR="004A6EC6">
              <w:rPr>
                <w:rFonts w:eastAsia="Times New Roman" w:cs="Times New Roman"/>
                <w:color w:val="000000"/>
                <w:sz w:val="22"/>
              </w:rPr>
              <w:t>,000</w:t>
            </w:r>
            <w:r w:rsidR="005C5277">
              <w:rPr>
                <w:rFonts w:eastAsia="Times New Roman" w:cs="Times New Roman"/>
                <w:color w:val="000000"/>
                <w:sz w:val="22"/>
              </w:rPr>
              <w:t>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E62" w14:textId="4A501E30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9A4EA8">
              <w:rPr>
                <w:rFonts w:eastAsia="Times New Roman" w:cs="Times New Roman"/>
                <w:color w:val="000000"/>
                <w:sz w:val="22"/>
              </w:rPr>
              <w:t>16</w:t>
            </w:r>
            <w:r w:rsidR="00552CDD">
              <w:rPr>
                <w:rFonts w:eastAsia="Times New Roman" w:cs="Times New Roman"/>
                <w:color w:val="000000"/>
                <w:sz w:val="22"/>
              </w:rPr>
              <w:t>,100,000,000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09C" w14:textId="7CF15DBD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EB168D">
              <w:rPr>
                <w:rFonts w:eastAsia="Times New Roman" w:cs="Times New Roman"/>
                <w:color w:val="000000"/>
                <w:sz w:val="22"/>
              </w:rPr>
              <w:t>-14,441,000,000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D54" w14:textId="306DE846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93185">
              <w:rPr>
                <w:rFonts w:eastAsia="Times New Roman" w:cs="Times New Roman"/>
                <w:color w:val="000000"/>
                <w:sz w:val="22"/>
              </w:rPr>
              <w:t>-3.6</w:t>
            </w:r>
          </w:p>
        </w:tc>
      </w:tr>
      <w:tr w:rsidR="004629A8" w:rsidRPr="00216CD9" w14:paraId="6AEF890A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78A9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Interest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E0A" w14:textId="1C9364A5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4A6EC6">
              <w:rPr>
                <w:rFonts w:eastAsia="Times New Roman" w:cs="Times New Roman"/>
                <w:color w:val="000000"/>
                <w:sz w:val="22"/>
              </w:rPr>
              <w:t>248,000,000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CE2" w14:textId="5CF8AB9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552CDD">
              <w:rPr>
                <w:rFonts w:eastAsia="Times New Roman" w:cs="Times New Roman"/>
                <w:color w:val="000000"/>
                <w:sz w:val="22"/>
              </w:rPr>
              <w:t>200,000,000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FA2" w14:textId="62D16725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EB168D">
              <w:rPr>
                <w:rFonts w:eastAsia="Times New Roman" w:cs="Times New Roman"/>
                <w:color w:val="000000"/>
                <w:sz w:val="22"/>
              </w:rPr>
              <w:t>-48,000,000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20D" w14:textId="3F922E22" w:rsidR="004629A8" w:rsidRPr="00AC3C06" w:rsidRDefault="00F93185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-19.35</w:t>
            </w:r>
            <w:r w:rsidR="004629A8"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629A8" w:rsidRPr="00216CD9" w14:paraId="6DE08BE2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26F1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Investment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AB05" w14:textId="1D91A92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0F22F7">
              <w:rPr>
                <w:rFonts w:eastAsia="Times New Roman" w:cs="Times New Roman"/>
                <w:color w:val="000000"/>
                <w:sz w:val="22"/>
              </w:rPr>
              <w:t>-1,294,000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C87" w14:textId="3B72E2BE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552CDD">
              <w:rPr>
                <w:rFonts w:eastAsia="Times New Roman" w:cs="Times New Roman"/>
                <w:color w:val="000000"/>
                <w:sz w:val="22"/>
              </w:rPr>
              <w:t>-1,294,000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9E1" w14:textId="25619B42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E17AB1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77A" w14:textId="6600AA83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  <w:r w:rsidR="00F93185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</w:tr>
      <w:tr w:rsidR="004629A8" w:rsidRPr="00216CD9" w14:paraId="360215DD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1C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Other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F0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1D2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28CA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ED5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629A8" w:rsidRPr="00216CD9" w14:paraId="4324D4C5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9E1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10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9E8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B40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B8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AA6FBB" w:rsidRPr="00216CD9" w14:paraId="13A00536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C" w14:textId="77777777" w:rsidR="00AA6FBB" w:rsidRPr="00216CD9" w:rsidRDefault="00AA6FBB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A806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C5A0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3DA1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D4D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AA6FBB" w:rsidRPr="00216CD9" w14:paraId="79FF0862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B1F8" w14:textId="77777777" w:rsidR="00AA6FBB" w:rsidRPr="00216CD9" w:rsidRDefault="00AA6FBB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70A0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9BF1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4304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E1D2" w14:textId="77777777" w:rsidR="00AA6FBB" w:rsidRPr="00AC3C06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F2747" w:rsidRPr="00216CD9" w14:paraId="34DFC491" w14:textId="77777777" w:rsidTr="00DF2747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</w:tcPr>
          <w:p w14:paraId="47F1824D" w14:textId="77777777" w:rsidR="005B7AAC" w:rsidRPr="00216CD9" w:rsidRDefault="005B7AAC" w:rsidP="00C86B6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INCOME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172090A1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7591CFF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10BA386F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313ACFA" w14:textId="77777777" w:rsidR="005B7AAC" w:rsidRPr="00AC3C06" w:rsidRDefault="005B7AAC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F2747" w:rsidRPr="00216CD9" w14:paraId="26E10DB7" w14:textId="77777777" w:rsidTr="00DF2747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C5E5" w14:textId="77777777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6572C40C" w14:textId="5BD376F2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[Prior Quarter]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14:paraId="7ED7E2BD" w14:textId="067322CF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Budget Projection Next Q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3B225975" w14:textId="7810A1B4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Var +/-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2FCEAD74" w14:textId="56844876" w:rsidR="00DF2747" w:rsidRPr="00DF2747" w:rsidRDefault="00DF2747" w:rsidP="00DF274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F2747">
              <w:rPr>
                <w:rFonts w:eastAsia="Times New Roman" w:cs="Times New Roman"/>
                <w:b/>
                <w:color w:val="000000"/>
                <w:szCs w:val="24"/>
              </w:rPr>
              <w:t>Var %</w:t>
            </w:r>
          </w:p>
        </w:tc>
      </w:tr>
      <w:tr w:rsidR="00DF2747" w:rsidRPr="00216CD9" w14:paraId="3F0623F0" w14:textId="77777777" w:rsidTr="00DF2747">
        <w:trPr>
          <w:trHeight w:val="300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0784CF0A" w14:textId="77777777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Costs and Expenses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0D075661" w14:textId="43268D30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6D896D00" w14:textId="1EF79EB1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4C2787D2" w14:textId="324F8E13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14:paraId="23924FA5" w14:textId="412B19CB" w:rsidR="00DF2747" w:rsidRPr="00216CD9" w:rsidRDefault="00DF274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022969F5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9476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Advertising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70BF" w14:textId="4C31FF7F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5C5277">
              <w:rPr>
                <w:rFonts w:eastAsia="Times New Roman" w:cs="Times New Roman"/>
                <w:color w:val="000000"/>
                <w:szCs w:val="24"/>
              </w:rPr>
              <w:t>2,042,000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F39" w14:textId="5278F369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552CDD">
              <w:rPr>
                <w:rFonts w:eastAsia="Times New Roman" w:cs="Times New Roman"/>
                <w:color w:val="000000"/>
                <w:szCs w:val="24"/>
              </w:rPr>
              <w:t>1,700,000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D66" w14:textId="0A0202A5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-342,000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4AB" w14:textId="7F8389D1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-16.75</w:t>
            </w:r>
          </w:p>
        </w:tc>
      </w:tr>
      <w:tr w:rsidR="004629A8" w:rsidRPr="00216CD9" w14:paraId="09AEDC54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9A9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Health Insurance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037" w14:textId="772A3509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9457F9">
              <w:rPr>
                <w:rFonts w:eastAsia="Times New Roman" w:cs="Times New Roman"/>
                <w:color w:val="000000"/>
                <w:szCs w:val="24"/>
              </w:rPr>
              <w:t>106,084,300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243" w14:textId="5069536C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552CDD">
              <w:rPr>
                <w:rFonts w:eastAsia="Times New Roman" w:cs="Times New Roman"/>
                <w:color w:val="000000"/>
                <w:szCs w:val="24"/>
              </w:rPr>
              <w:t>106,084,300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B72" w14:textId="0A2C2CE4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CB8" w14:textId="744B090A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4629A8" w:rsidRPr="00216CD9" w14:paraId="2BE7C170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3FCF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Installation/Repair of Equipment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202" w14:textId="299E87B9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="00DA5E7A">
              <w:rPr>
                <w:rFonts w:eastAsia="Times New Roman" w:cs="Times New Roman"/>
                <w:color w:val="000000"/>
                <w:szCs w:val="24"/>
              </w:rPr>
              <w:t>unk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A6FC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41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A68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152CDF9E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AE5D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Inventory Purchases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D54" w14:textId="0F5C52EB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0F22F7">
              <w:rPr>
                <w:rFonts w:eastAsia="Times New Roman" w:cs="Times New Roman"/>
                <w:color w:val="000000"/>
                <w:szCs w:val="24"/>
              </w:rPr>
              <w:t>7,081,315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FFC" w14:textId="499058F8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BA1DBD">
              <w:rPr>
                <w:rFonts w:eastAsia="Times New Roman" w:cs="Times New Roman"/>
                <w:color w:val="000000"/>
                <w:szCs w:val="24"/>
              </w:rPr>
              <w:t>6,700,000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2AD" w14:textId="30C25DF6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-381,315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F4D" w14:textId="1267E97B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-5.38</w:t>
            </w:r>
          </w:p>
        </w:tc>
      </w:tr>
      <w:tr w:rsidR="004629A8" w:rsidRPr="00216CD9" w14:paraId="524E55AA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6093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Salaries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FBC" w14:textId="470B3BB6" w:rsidR="004629A8" w:rsidRPr="00216CD9" w:rsidRDefault="00124F6C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1,515,490</w:t>
            </w:r>
            <w:r w:rsidR="009457F9">
              <w:rPr>
                <w:rFonts w:eastAsia="Times New Roman" w:cs="Times New Roman"/>
                <w:color w:val="000000"/>
                <w:szCs w:val="24"/>
              </w:rPr>
              <w:t>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4B5" w14:textId="50D9E831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BA1DBD">
              <w:rPr>
                <w:rFonts w:eastAsia="Times New Roman" w:cs="Times New Roman"/>
                <w:color w:val="000000"/>
                <w:szCs w:val="24"/>
              </w:rPr>
              <w:t>1,600,000,000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5DF" w14:textId="631AF41E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84,510,000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810" w14:textId="0E2CA432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5.58</w:t>
            </w:r>
          </w:p>
        </w:tc>
      </w:tr>
      <w:tr w:rsidR="004629A8" w:rsidRPr="00216CD9" w14:paraId="059B1471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2B28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Supplies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38E" w14:textId="2386CF4C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1909D6">
              <w:rPr>
                <w:rFonts w:eastAsia="Times New Roman" w:cs="Times New Roman"/>
                <w:color w:val="000000"/>
                <w:szCs w:val="24"/>
              </w:rPr>
              <w:t>840,000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FC7" w14:textId="19B00D41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BA1DBD">
              <w:rPr>
                <w:rFonts w:eastAsia="Times New Roman" w:cs="Times New Roman"/>
                <w:color w:val="000000"/>
                <w:szCs w:val="24"/>
              </w:rPr>
              <w:t>400,000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10B" w14:textId="0398C61E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440,000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CE1E" w14:textId="0AD25735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-52.38</w:t>
            </w:r>
          </w:p>
        </w:tc>
      </w:tr>
      <w:tr w:rsidR="004629A8" w:rsidRPr="00216CD9" w14:paraId="70B1B28F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7BA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Insurance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8A6" w14:textId="242C9409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5C5277">
              <w:rPr>
                <w:rFonts w:eastAsia="Times New Roman" w:cs="Times New Roman"/>
                <w:color w:val="000000"/>
                <w:szCs w:val="24"/>
              </w:rPr>
              <w:t>832,950,000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620" w14:textId="3F04C903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BA1DBD">
              <w:rPr>
                <w:rFonts w:eastAsia="Times New Roman" w:cs="Times New Roman"/>
                <w:color w:val="000000"/>
                <w:szCs w:val="24"/>
              </w:rPr>
              <w:t>700,000,000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77A" w14:textId="1A442788" w:rsidR="004629A8" w:rsidRPr="00216CD9" w:rsidRDefault="00E17AB1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  <w:r w:rsidR="004629A8"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132,950,000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9D2" w14:textId="4C570323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-15.96</w:t>
            </w:r>
          </w:p>
        </w:tc>
      </w:tr>
      <w:tr w:rsidR="004629A8" w:rsidRPr="00216CD9" w14:paraId="1CA06E33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1DC5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Rent/Lease Payments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3AF" w14:textId="223B888A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DA5E7A">
              <w:rPr>
                <w:rFonts w:eastAsia="Times New Roman" w:cs="Times New Roman"/>
                <w:color w:val="000000"/>
                <w:szCs w:val="24"/>
              </w:rPr>
              <w:t>249,000,000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075" w14:textId="1F038574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BA1DBD">
              <w:rPr>
                <w:rFonts w:eastAsia="Times New Roman" w:cs="Times New Roman"/>
                <w:color w:val="000000"/>
                <w:szCs w:val="24"/>
              </w:rPr>
              <w:t>249,000,000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E99" w14:textId="43AD4594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954" w14:textId="41203B65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4629A8" w:rsidRPr="00216CD9" w14:paraId="0E3B444B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5678" w14:textId="77777777" w:rsidR="004629A8" w:rsidRPr="00AC3C06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Other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F6B" w14:textId="3525F732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DA5E7A">
              <w:rPr>
                <w:rFonts w:eastAsia="Times New Roman" w:cs="Times New Roman"/>
                <w:color w:val="000000"/>
                <w:szCs w:val="24"/>
              </w:rPr>
              <w:t>11,420,000,000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64F" w14:textId="3AC2B06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BA1DBD">
              <w:rPr>
                <w:rFonts w:eastAsia="Times New Roman" w:cs="Times New Roman"/>
                <w:color w:val="000000"/>
                <w:szCs w:val="24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0AE" w14:textId="695308F1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4F5" w14:textId="0C9357D4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F93185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4629A8" w:rsidRPr="00216CD9" w14:paraId="26428D41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A7F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95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06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3EF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59A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A6FBB" w:rsidRPr="00216CD9" w14:paraId="32CD35BC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1B4F4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D347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E14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F374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68FA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A6FBB" w:rsidRPr="00216CD9" w14:paraId="03D0A97B" w14:textId="77777777" w:rsidTr="00216CD9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2AF7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0C03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B777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2B1E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0466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71DDDE39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70280DD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TOTAL EXPENSES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36168C6E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A163267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098561C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F2C4EF5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64328A" w:rsidRPr="00216CD9" w14:paraId="3D216CBA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7A32D03" w14:textId="77777777" w:rsidR="00AA6FBB" w:rsidRPr="00216CD9" w:rsidRDefault="005B7AAC" w:rsidP="004629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NET </w:t>
            </w:r>
            <w:r w:rsidR="007A316C" w:rsidRPr="00216CD9">
              <w:rPr>
                <w:rFonts w:eastAsia="Times New Roman" w:cs="Times New Roman"/>
                <w:b/>
                <w:bCs/>
                <w:color w:val="000000"/>
                <w:szCs w:val="24"/>
              </w:rPr>
              <w:t>PROFIT/LOSS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7A02B31D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49E565F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596457A5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79834CAC" w14:textId="77777777" w:rsidR="00AA6FBB" w:rsidRPr="00216CD9" w:rsidRDefault="00AA6FBB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1CB1250A" w14:textId="77777777" w:rsidTr="0064328A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786AD9B1" w14:textId="77777777" w:rsidR="004629A8" w:rsidRPr="00216CD9" w:rsidRDefault="007A316C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Net Earnings </w:t>
            </w:r>
            <w:r w:rsidR="004629A8"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Before Taxes </w:t>
            </w:r>
            <w:r w:rsidR="004629A8" w:rsidRPr="0019330D">
              <w:rPr>
                <w:rFonts w:eastAsia="Times New Roman" w:cs="Times New Roman"/>
                <w:color w:val="000000"/>
                <w:szCs w:val="24"/>
              </w:rPr>
              <w:t>(</w:t>
            </w:r>
            <w:r w:rsidR="004629A8" w:rsidRPr="0019330D">
              <w:rPr>
                <w:rFonts w:eastAsia="Times New Roman" w:cs="Times New Roman"/>
                <w:i/>
                <w:color w:val="000000"/>
                <w:szCs w:val="24"/>
              </w:rPr>
              <w:t>Gain or Loss</w:t>
            </w:r>
            <w:r w:rsidR="004629A8" w:rsidRPr="0019330D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B05" w14:textId="01E73B4B" w:rsidR="004629A8" w:rsidRPr="00216CD9" w:rsidRDefault="00E47057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5,480,514</w:t>
            </w:r>
            <w:r w:rsidR="009457F9">
              <w:rPr>
                <w:rFonts w:eastAsia="Times New Roman" w:cs="Times New Roman"/>
                <w:color w:val="000000"/>
                <w:szCs w:val="24"/>
              </w:rPr>
              <w:t>,000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210" w14:textId="7CFE2E62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887905">
              <w:rPr>
                <w:rFonts w:eastAsia="Times New Roman" w:cs="Times New Roman"/>
                <w:color w:val="000000"/>
                <w:szCs w:val="24"/>
              </w:rPr>
              <w:t>5,148,510,000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8216" w14:textId="1089751A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-332,004,000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A67" w14:textId="78ED9FE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C15AB4">
              <w:rPr>
                <w:rFonts w:eastAsia="Times New Roman" w:cs="Times New Roman"/>
                <w:color w:val="000000"/>
                <w:szCs w:val="24"/>
              </w:rPr>
              <w:t>-6</w:t>
            </w:r>
          </w:p>
        </w:tc>
      </w:tr>
      <w:tr w:rsidR="004629A8" w:rsidRPr="00216CD9" w14:paraId="041EDEA3" w14:textId="77777777" w:rsidTr="00A649E0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52E6BF62" w14:textId="7777777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>Income Tax Expense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8C4" w14:textId="6CA28714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47057">
              <w:rPr>
                <w:rFonts w:eastAsia="Times New Roman" w:cs="Times New Roman"/>
                <w:color w:val="000000"/>
                <w:szCs w:val="24"/>
              </w:rPr>
              <w:t>1,162,101</w:t>
            </w:r>
            <w:r w:rsidR="009457F9">
              <w:rPr>
                <w:rFonts w:eastAsia="Times New Roman" w:cs="Times New Roman"/>
                <w:color w:val="000000"/>
                <w:szCs w:val="24"/>
              </w:rPr>
              <w:t>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30E" w14:textId="64770352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887905">
              <w:rPr>
                <w:rFonts w:eastAsia="Times New Roman" w:cs="Times New Roman"/>
                <w:color w:val="000000"/>
                <w:szCs w:val="24"/>
              </w:rPr>
              <w:t>1,062,101,000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A07" w14:textId="06EFB56A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-100,000,000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7D1" w14:textId="0C7FD9D1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C15AB4">
              <w:rPr>
                <w:rFonts w:eastAsia="Times New Roman" w:cs="Times New Roman"/>
                <w:color w:val="000000"/>
                <w:szCs w:val="24"/>
              </w:rPr>
              <w:t>-8.62</w:t>
            </w:r>
          </w:p>
        </w:tc>
      </w:tr>
      <w:tr w:rsidR="0064328A" w:rsidRPr="00216CD9" w14:paraId="60AC119A" w14:textId="77777777" w:rsidTr="00A649E0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  <w:hideMark/>
          </w:tcPr>
          <w:p w14:paraId="2F4FC14C" w14:textId="77777777" w:rsidR="004629A8" w:rsidRPr="00216CD9" w:rsidRDefault="007A316C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b/>
                <w:color w:val="000000"/>
                <w:szCs w:val="24"/>
              </w:rPr>
              <w:t>Net</w:t>
            </w:r>
            <w:r w:rsidR="004629A8" w:rsidRPr="00216CD9">
              <w:rPr>
                <w:rFonts w:eastAsia="Times New Roman" w:cs="Times New Roman"/>
                <w:b/>
                <w:color w:val="000000"/>
                <w:szCs w:val="24"/>
              </w:rPr>
              <w:t xml:space="preserve"> Earnings After Taxes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F49" w14:textId="43523C17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47057">
              <w:rPr>
                <w:rFonts w:eastAsia="Times New Roman" w:cs="Times New Roman"/>
                <w:color w:val="000000"/>
                <w:szCs w:val="24"/>
              </w:rPr>
              <w:t>4,318,412</w:t>
            </w:r>
            <w:r w:rsidR="009457F9">
              <w:rPr>
                <w:rFonts w:eastAsia="Times New Roman" w:cs="Times New Roman"/>
                <w:color w:val="000000"/>
                <w:szCs w:val="24"/>
              </w:rPr>
              <w:t>,000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2B9" w14:textId="13AAF081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887905">
              <w:rPr>
                <w:rFonts w:eastAsia="Times New Roman" w:cs="Times New Roman"/>
                <w:color w:val="000000"/>
                <w:szCs w:val="24"/>
              </w:rPr>
              <w:t>4,086,409,000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675" w14:textId="00F6DDDE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E17AB1">
              <w:rPr>
                <w:rFonts w:eastAsia="Times New Roman" w:cs="Times New Roman"/>
                <w:color w:val="000000"/>
                <w:szCs w:val="24"/>
              </w:rPr>
              <w:t>-232,003,000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9A2" w14:textId="41749D1B" w:rsidR="004629A8" w:rsidRPr="00216CD9" w:rsidRDefault="004629A8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C15AB4">
              <w:rPr>
                <w:rFonts w:eastAsia="Times New Roman" w:cs="Times New Roman"/>
                <w:color w:val="000000"/>
                <w:szCs w:val="24"/>
              </w:rPr>
              <w:t>-5.37</w:t>
            </w:r>
          </w:p>
        </w:tc>
      </w:tr>
      <w:tr w:rsidR="00A649E0" w:rsidRPr="00216CD9" w14:paraId="2411B10A" w14:textId="77777777" w:rsidTr="00A649E0">
        <w:trPr>
          <w:trHeight w:val="300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ADA7D4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C1C12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DD740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77DA2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B58FC" w14:textId="77777777" w:rsidR="00A649E0" w:rsidRPr="00216CD9" w:rsidRDefault="00A649E0" w:rsidP="004629A8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4328A" w:rsidRPr="00216CD9" w14:paraId="43732D0A" w14:textId="77777777" w:rsidTr="00161C22">
        <w:trPr>
          <w:trHeight w:val="300"/>
        </w:trPr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0721" w14:textId="77777777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EEA3328" w14:textId="0FA38175" w:rsidR="0064328A" w:rsidRPr="002521C4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[Prior Q]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9B9923E" w14:textId="0131472D" w:rsidR="0064328A" w:rsidRPr="002521C4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Proj</w:t>
            </w:r>
            <w:proofErr w:type="spellEnd"/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. Q.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5F2C5985" w14:textId="45BE578D" w:rsidR="0064328A" w:rsidRPr="002521C4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Change</w:t>
            </w:r>
          </w:p>
        </w:tc>
      </w:tr>
      <w:tr w:rsidR="0064328A" w:rsidRPr="00216CD9" w14:paraId="425E28FB" w14:textId="77777777" w:rsidTr="00161C22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  <w:hideMark/>
          </w:tcPr>
          <w:p w14:paraId="6EE37676" w14:textId="77777777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C4">
              <w:rPr>
                <w:rFonts w:eastAsia="Times New Roman" w:cs="Times New Roman"/>
                <w:b/>
                <w:color w:val="000000"/>
                <w:szCs w:val="24"/>
              </w:rPr>
              <w:t>Ratio Analysis</w:t>
            </w:r>
            <w:r w:rsidRPr="00216CD9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 w:rsidRPr="00216CD9">
              <w:rPr>
                <w:rFonts w:eastAsia="Times New Roman" w:cs="Times New Roman"/>
                <w:i/>
                <w:color w:val="000000"/>
                <w:szCs w:val="24"/>
              </w:rPr>
              <w:t>Choose a minimum of two</w:t>
            </w:r>
            <w:r w:rsidRPr="00216CD9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2744704D" w14:textId="73A6AC01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0794EEF3" w14:textId="309C34E9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779FA3DC" w14:textId="323183DB" w:rsidR="0064328A" w:rsidRPr="00216CD9" w:rsidRDefault="0064328A" w:rsidP="004629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629A8" w:rsidRPr="00216CD9" w14:paraId="76CB5E9D" w14:textId="77777777" w:rsidTr="00A649E0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FAFA" w14:textId="1533E695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Profitability Ratio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1D5" w14:textId="3B7C17CE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DE7E4D">
              <w:rPr>
                <w:rFonts w:eastAsia="Times New Roman" w:cs="Times New Roman"/>
                <w:color w:val="000000"/>
                <w:szCs w:val="24"/>
              </w:rPr>
              <w:t>.59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07D" w14:textId="225C0353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C15AB4">
              <w:rPr>
                <w:rFonts w:eastAsia="Times New Roman" w:cs="Times New Roman"/>
                <w:color w:val="000000"/>
                <w:szCs w:val="24"/>
              </w:rPr>
              <w:t>.50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BD9" w14:textId="69A1E5A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C15AB4">
              <w:rPr>
                <w:rFonts w:eastAsia="Times New Roman" w:cs="Times New Roman"/>
                <w:color w:val="000000"/>
                <w:szCs w:val="24"/>
              </w:rPr>
              <w:t>-.09</w:t>
            </w:r>
          </w:p>
        </w:tc>
      </w:tr>
      <w:tr w:rsidR="004629A8" w:rsidRPr="00216CD9" w14:paraId="24C6363D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A25F" w14:textId="4D958DA3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Liquidity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01BB" w14:textId="0F965321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124F6C">
              <w:rPr>
                <w:rFonts w:eastAsia="Times New Roman" w:cs="Times New Roman"/>
                <w:color w:val="000000"/>
                <w:szCs w:val="24"/>
              </w:rPr>
              <w:t>1.3384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070" w14:textId="51335B60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C15AB4">
              <w:rPr>
                <w:rFonts w:eastAsia="Times New Roman" w:cs="Times New Roman"/>
                <w:color w:val="000000"/>
                <w:szCs w:val="24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C1E" w14:textId="12600D04" w:rsidR="004629A8" w:rsidRPr="00216CD9" w:rsidRDefault="00C15AB4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  <w:r w:rsidR="004629A8"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Cs w:val="24"/>
              </w:rPr>
              <w:t>.30</w:t>
            </w:r>
          </w:p>
        </w:tc>
      </w:tr>
      <w:tr w:rsidR="004629A8" w:rsidRPr="00216CD9" w14:paraId="7508CE2E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5BE" w14:textId="356598D6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Solvency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415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2F58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B62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4E8174A0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A1A9" w14:textId="08F9E783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Valuation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069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B43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190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629A8" w:rsidRPr="00216CD9" w14:paraId="0D60D84E" w14:textId="77777777" w:rsidTr="00216CD9">
        <w:trPr>
          <w:trHeight w:val="300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CDE" w14:textId="15C7A8BF" w:rsidR="004629A8" w:rsidRPr="00AC3C06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C3C06">
              <w:rPr>
                <w:rFonts w:eastAsia="Times New Roman" w:cs="Times New Roman"/>
                <w:color w:val="000000"/>
                <w:sz w:val="22"/>
              </w:rPr>
              <w:t>Leverage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8C52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04D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3FF" w14:textId="77777777" w:rsidR="004629A8" w:rsidRPr="00216CD9" w:rsidRDefault="004629A8" w:rsidP="005B7AA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6CD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14:paraId="5756D392" w14:textId="77777777" w:rsidR="004629A8" w:rsidRPr="004629A8" w:rsidRDefault="004629A8" w:rsidP="00216CD9">
      <w:pPr>
        <w:rPr>
          <w:szCs w:val="24"/>
        </w:rPr>
      </w:pPr>
    </w:p>
    <w:sectPr w:rsidR="004629A8" w:rsidRPr="0046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1tzA2MLQwNrUwN7RU0lEKTi0uzszPAykwrgUAi2eCpCwAAAA="/>
    <w:docVar w:name="dgnword-docGUID" w:val="{7BA6519A-A005-49E2-A0D7-03257F00C302}"/>
    <w:docVar w:name="dgnword-eventsink" w:val="621136112"/>
  </w:docVars>
  <w:rsids>
    <w:rsidRoot w:val="004629A8"/>
    <w:rsid w:val="000109B7"/>
    <w:rsid w:val="000207F1"/>
    <w:rsid w:val="000F22F7"/>
    <w:rsid w:val="00124F6C"/>
    <w:rsid w:val="00161C22"/>
    <w:rsid w:val="001909D6"/>
    <w:rsid w:val="0019330D"/>
    <w:rsid w:val="00216CD9"/>
    <w:rsid w:val="00217985"/>
    <w:rsid w:val="002521C4"/>
    <w:rsid w:val="0034219C"/>
    <w:rsid w:val="004629A8"/>
    <w:rsid w:val="00480934"/>
    <w:rsid w:val="004A6EC6"/>
    <w:rsid w:val="005406E1"/>
    <w:rsid w:val="00552CDD"/>
    <w:rsid w:val="005B7AAC"/>
    <w:rsid w:val="005C5277"/>
    <w:rsid w:val="00605A73"/>
    <w:rsid w:val="0064328A"/>
    <w:rsid w:val="006555D8"/>
    <w:rsid w:val="007A316C"/>
    <w:rsid w:val="007E25F2"/>
    <w:rsid w:val="00806654"/>
    <w:rsid w:val="00887905"/>
    <w:rsid w:val="00895676"/>
    <w:rsid w:val="00897649"/>
    <w:rsid w:val="008B56A3"/>
    <w:rsid w:val="009457F9"/>
    <w:rsid w:val="00970907"/>
    <w:rsid w:val="00974AAA"/>
    <w:rsid w:val="009A4EA8"/>
    <w:rsid w:val="00A1560C"/>
    <w:rsid w:val="00A16EC8"/>
    <w:rsid w:val="00A649E0"/>
    <w:rsid w:val="00AA6FBB"/>
    <w:rsid w:val="00AC3C06"/>
    <w:rsid w:val="00BA1DBD"/>
    <w:rsid w:val="00BE46DB"/>
    <w:rsid w:val="00C15AB4"/>
    <w:rsid w:val="00C86B64"/>
    <w:rsid w:val="00DA5E7A"/>
    <w:rsid w:val="00DB3547"/>
    <w:rsid w:val="00DE7E4D"/>
    <w:rsid w:val="00DF2747"/>
    <w:rsid w:val="00E17AB1"/>
    <w:rsid w:val="00E47057"/>
    <w:rsid w:val="00EB168D"/>
    <w:rsid w:val="00F604D6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3337"/>
  <w15:chartTrackingRefBased/>
  <w15:docId w15:val="{F3FA055E-9984-4584-9011-7F76A65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5D8"/>
    <w:pPr>
      <w:widowControl/>
      <w:spacing w:line="48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8B56A3"/>
    <w:pPr>
      <w:spacing w:before="15"/>
      <w:ind w:left="439" w:right="111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56A3"/>
    <w:pPr>
      <w:jc w:val="right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B56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8B56A3"/>
    <w:pPr>
      <w:spacing w:before="156"/>
      <w:ind w:left="339"/>
      <w:jc w:val="center"/>
    </w:pPr>
    <w:rPr>
      <w:rFonts w:eastAsia="Times New Roman" w:cs="Times New Roman"/>
      <w:szCs w:val="24"/>
    </w:rPr>
  </w:style>
  <w:style w:type="paragraph" w:styleId="TOC2">
    <w:name w:val="toc 2"/>
    <w:basedOn w:val="Normal"/>
    <w:uiPriority w:val="1"/>
    <w:qFormat/>
    <w:rsid w:val="008B56A3"/>
    <w:pPr>
      <w:spacing w:before="276"/>
      <w:ind w:left="871"/>
    </w:pPr>
    <w:rPr>
      <w:rFonts w:eastAsia="Times New Roman" w:cs="Times New Roman"/>
      <w:szCs w:val="24"/>
    </w:rPr>
  </w:style>
  <w:style w:type="paragraph" w:styleId="TOC3">
    <w:name w:val="toc 3"/>
    <w:basedOn w:val="Normal"/>
    <w:uiPriority w:val="1"/>
    <w:qFormat/>
    <w:rsid w:val="008B56A3"/>
    <w:pPr>
      <w:spacing w:before="276"/>
      <w:ind w:left="1303"/>
    </w:pPr>
    <w:rPr>
      <w:rFonts w:eastAsia="Times New Roman" w:cs="Times New Roman"/>
      <w:szCs w:val="24"/>
    </w:rPr>
  </w:style>
  <w:style w:type="paragraph" w:styleId="TOC4">
    <w:name w:val="toc 4"/>
    <w:basedOn w:val="Normal"/>
    <w:uiPriority w:val="1"/>
    <w:qFormat/>
    <w:rsid w:val="008B56A3"/>
    <w:pPr>
      <w:spacing w:before="276"/>
      <w:ind w:left="1735"/>
    </w:pPr>
    <w:rPr>
      <w:rFonts w:eastAsia="Times New Roman" w:cs="Times New Roman"/>
      <w:szCs w:val="24"/>
    </w:rPr>
  </w:style>
  <w:style w:type="paragraph" w:styleId="TOC5">
    <w:name w:val="toc 5"/>
    <w:basedOn w:val="Normal"/>
    <w:uiPriority w:val="1"/>
    <w:qFormat/>
    <w:rsid w:val="008B56A3"/>
    <w:pPr>
      <w:spacing w:before="276"/>
      <w:ind w:left="2167"/>
    </w:pPr>
    <w:rPr>
      <w:rFonts w:eastAsia="Times New Roman" w:cs="Times New Roman"/>
      <w:szCs w:val="24"/>
    </w:rPr>
  </w:style>
  <w:style w:type="paragraph" w:styleId="TOC6">
    <w:name w:val="toc 6"/>
    <w:basedOn w:val="Normal"/>
    <w:uiPriority w:val="1"/>
    <w:qFormat/>
    <w:rsid w:val="008B56A3"/>
    <w:pPr>
      <w:spacing w:before="276"/>
      <w:ind w:left="2599"/>
    </w:pPr>
    <w:rPr>
      <w:rFonts w:eastAsia="Times New Roman" w:cs="Times New Roman"/>
      <w:szCs w:val="24"/>
    </w:rPr>
  </w:style>
  <w:style w:type="paragraph" w:styleId="TOC7">
    <w:name w:val="toc 7"/>
    <w:basedOn w:val="Normal"/>
    <w:uiPriority w:val="1"/>
    <w:qFormat/>
    <w:rsid w:val="008B56A3"/>
    <w:pPr>
      <w:spacing w:before="156"/>
      <w:ind w:left="3325" w:right="2984"/>
      <w:jc w:val="center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8B56A3"/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56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56A3"/>
    <w:pPr>
      <w:ind w:left="977" w:hanging="36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B56A3"/>
    <w:pPr>
      <w:keepNext/>
      <w:keepLines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Simmons</dc:creator>
  <cp:keywords/>
  <dc:description/>
  <cp:lastModifiedBy>Brandon Wright</cp:lastModifiedBy>
  <cp:revision>3</cp:revision>
  <dcterms:created xsi:type="dcterms:W3CDTF">2020-06-16T14:39:00Z</dcterms:created>
  <dcterms:modified xsi:type="dcterms:W3CDTF">2020-06-17T15:32:00Z</dcterms:modified>
</cp:coreProperties>
</file>