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BA4A" w14:textId="77777777" w:rsidR="0009561B" w:rsidRPr="001A6286" w:rsidRDefault="009D602D" w:rsidP="009D602D">
      <w:pPr>
        <w:jc w:val="right"/>
        <w:rPr>
          <w:rFonts w:cstheme="minorHAnsi"/>
          <w:b/>
          <w:color w:val="621B4B"/>
          <w:sz w:val="44"/>
        </w:rPr>
      </w:pPr>
      <w:bookmarkStart w:id="0" w:name="_GoBack"/>
      <w:bookmarkEnd w:id="0"/>
      <w:r w:rsidRPr="001A6286">
        <w:rPr>
          <w:rFonts w:cstheme="minorHAnsi"/>
          <w:b/>
          <w:noProof/>
          <w:color w:val="621B4B"/>
          <w:sz w:val="48"/>
          <w:szCs w:val="36"/>
        </w:rPr>
        <w:drawing>
          <wp:anchor distT="0" distB="0" distL="114300" distR="114300" simplePos="0" relativeHeight="251656704" behindDoc="1" locked="0" layoutInCell="1" allowOverlap="1" wp14:anchorId="641BCC9F" wp14:editId="1985E3AE">
            <wp:simplePos x="0" y="0"/>
            <wp:positionH relativeFrom="column">
              <wp:posOffset>67310</wp:posOffset>
            </wp:positionH>
            <wp:positionV relativeFrom="paragraph">
              <wp:posOffset>-124438</wp:posOffset>
            </wp:positionV>
            <wp:extent cx="1470991" cy="581769"/>
            <wp:effectExtent l="0" t="0" r="0" b="8890"/>
            <wp:wrapNone/>
            <wp:docPr id="7" name="Picture 1" descr="Ashford University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ford University ">
                      <a:hlinkClick r:id="rId7"/>
                    </pic:cNvPr>
                    <pic:cNvPicPr>
                      <a:picLocks noChangeAspect="1" noChangeArrowheads="1"/>
                    </pic:cNvPicPr>
                  </pic:nvPicPr>
                  <pic:blipFill>
                    <a:blip r:embed="rId8" cstate="print"/>
                    <a:srcRect/>
                    <a:stretch>
                      <a:fillRect/>
                    </a:stretch>
                  </pic:blipFill>
                  <pic:spPr bwMode="auto">
                    <a:xfrm>
                      <a:off x="0" y="0"/>
                      <a:ext cx="1470991" cy="581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7619" w:rsidRPr="001A6286">
        <w:rPr>
          <w:rFonts w:cstheme="minorHAnsi"/>
          <w:b/>
          <w:color w:val="621B4B"/>
          <w:sz w:val="44"/>
        </w:rPr>
        <w:t>INDIVIDUAL</w:t>
      </w:r>
      <w:r w:rsidR="00AF0C26" w:rsidRPr="001A6286">
        <w:rPr>
          <w:rFonts w:cstheme="minorHAnsi"/>
          <w:b/>
          <w:color w:val="621B4B"/>
          <w:sz w:val="44"/>
        </w:rPr>
        <w:t xml:space="preserve"> DEVELOPMENT PLAN</w:t>
      </w:r>
    </w:p>
    <w:p w14:paraId="24666594" w14:textId="77777777" w:rsidR="003B348A" w:rsidRPr="001A6286" w:rsidRDefault="003B348A" w:rsidP="003B348A">
      <w:pPr>
        <w:rPr>
          <w:rFonts w:cstheme="minorHAnsi"/>
          <w:color w:val="621B4B"/>
          <w:sz w:val="20"/>
          <w:szCs w:val="20"/>
        </w:rPr>
      </w:pPr>
    </w:p>
    <w:p w14:paraId="07539731" w14:textId="77777777" w:rsidR="003B348A" w:rsidRPr="003D2154" w:rsidRDefault="009D602D" w:rsidP="003B348A">
      <w:pPr>
        <w:rPr>
          <w:rFonts w:cstheme="minorHAnsi"/>
          <w:sz w:val="20"/>
        </w:rPr>
      </w:pPr>
      <w:r w:rsidRPr="003D2154">
        <w:rPr>
          <w:rFonts w:cstheme="minorHAnsi"/>
          <w:noProof/>
          <w:sz w:val="20"/>
        </w:rPr>
        <w:drawing>
          <wp:anchor distT="0" distB="0" distL="114300" distR="114300" simplePos="0" relativeHeight="251660800" behindDoc="1" locked="0" layoutInCell="1" allowOverlap="1" wp14:anchorId="407C3D9D" wp14:editId="79547ABC">
            <wp:simplePos x="0" y="0"/>
            <wp:positionH relativeFrom="column">
              <wp:posOffset>6280785</wp:posOffset>
            </wp:positionH>
            <wp:positionV relativeFrom="paragraph">
              <wp:posOffset>8096885</wp:posOffset>
            </wp:positionV>
            <wp:extent cx="1200150" cy="1187450"/>
            <wp:effectExtent l="1905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ba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187450"/>
                    </a:xfrm>
                    <a:prstGeom prst="rect">
                      <a:avLst/>
                    </a:prstGeom>
                  </pic:spPr>
                </pic:pic>
              </a:graphicData>
            </a:graphic>
          </wp:anchor>
        </w:drawing>
      </w:r>
      <w:r w:rsidR="001A6286" w:rsidRPr="003D2154">
        <w:rPr>
          <w:rFonts w:cstheme="minorHAnsi"/>
          <w:sz w:val="20"/>
        </w:rPr>
        <w:t>An Individual Development P</w:t>
      </w:r>
      <w:r w:rsidR="003B348A" w:rsidRPr="003D2154">
        <w:rPr>
          <w:rFonts w:cstheme="minorHAnsi"/>
          <w:sz w:val="20"/>
        </w:rPr>
        <w:t xml:space="preserve">lan is a planning tool to assist you in taking charge of your career by identifying action steps toward achieving your </w:t>
      </w:r>
      <w:proofErr w:type="gramStart"/>
      <w:r w:rsidR="003B348A" w:rsidRPr="003D2154">
        <w:rPr>
          <w:rFonts w:cstheme="minorHAnsi"/>
          <w:sz w:val="20"/>
        </w:rPr>
        <w:t>short or long term</w:t>
      </w:r>
      <w:proofErr w:type="gramEnd"/>
      <w:r w:rsidR="003B348A" w:rsidRPr="003D2154">
        <w:rPr>
          <w:rFonts w:cstheme="minorHAnsi"/>
          <w:sz w:val="20"/>
        </w:rPr>
        <w:t xml:space="preserve"> career goals.  </w:t>
      </w:r>
      <w:r w:rsidR="001A6286" w:rsidRPr="003D2154">
        <w:rPr>
          <w:rFonts w:cstheme="minorHAnsi"/>
          <w:sz w:val="20"/>
          <w:shd w:val="clear" w:color="auto" w:fill="FFFFFF"/>
        </w:rPr>
        <w:t>Once you have identified your development areas, you ca</w:t>
      </w:r>
      <w:r w:rsidR="00B1215E" w:rsidRPr="003D2154">
        <w:rPr>
          <w:rFonts w:cstheme="minorHAnsi"/>
          <w:sz w:val="20"/>
          <w:shd w:val="clear" w:color="auto" w:fill="FFFFFF"/>
        </w:rPr>
        <w:t xml:space="preserve">n begin your development plan. Your plan </w:t>
      </w:r>
      <w:r w:rsidR="001A6286" w:rsidRPr="003D2154">
        <w:rPr>
          <w:rFonts w:cstheme="minorHAnsi"/>
          <w:sz w:val="20"/>
          <w:shd w:val="clear" w:color="auto" w:fill="FFFFFF"/>
        </w:rPr>
        <w:t>should include the compete</w:t>
      </w:r>
      <w:r w:rsidR="00B1215E" w:rsidRPr="003D2154">
        <w:rPr>
          <w:rFonts w:cstheme="minorHAnsi"/>
          <w:sz w:val="20"/>
          <w:shd w:val="clear" w:color="auto" w:fill="FFFFFF"/>
        </w:rPr>
        <w:t>ncy/skill you wish to develop, development</w:t>
      </w:r>
      <w:r w:rsidR="001A6286" w:rsidRPr="003D2154">
        <w:rPr>
          <w:rFonts w:cstheme="minorHAnsi"/>
          <w:sz w:val="20"/>
          <w:shd w:val="clear" w:color="auto" w:fill="FFFFFF"/>
        </w:rPr>
        <w:t xml:space="preserve"> activities that can help you develop the identified skill, the learning resources, </w:t>
      </w:r>
      <w:r w:rsidR="00B1215E" w:rsidRPr="003D2154">
        <w:rPr>
          <w:rFonts w:cstheme="minorHAnsi"/>
          <w:sz w:val="20"/>
          <w:shd w:val="clear" w:color="auto" w:fill="FFFFFF"/>
        </w:rPr>
        <w:t xml:space="preserve">and the timeframe. </w:t>
      </w:r>
    </w:p>
    <w:p w14:paraId="2CDBDDA9" w14:textId="77777777" w:rsidR="00AF0C26" w:rsidRDefault="00AF0C26">
      <w:pPr>
        <w:rPr>
          <w:rFonts w:cstheme="minorHAnsi"/>
          <w:sz w:val="12"/>
        </w:rPr>
      </w:pPr>
    </w:p>
    <w:p w14:paraId="09D37257" w14:textId="77777777" w:rsidR="003C11AF" w:rsidRPr="003C11AF" w:rsidRDefault="003C11AF">
      <w:pPr>
        <w:rPr>
          <w:rFonts w:cstheme="minorHAnsi"/>
          <w:sz w:val="4"/>
        </w:rPr>
      </w:pPr>
    </w:p>
    <w:tbl>
      <w:tblPr>
        <w:tblStyle w:val="TableGrid"/>
        <w:tblW w:w="0" w:type="auto"/>
        <w:tblLook w:val="04A0" w:firstRow="1" w:lastRow="0" w:firstColumn="1" w:lastColumn="0" w:noHBand="0" w:noVBand="1"/>
      </w:tblPr>
      <w:tblGrid>
        <w:gridCol w:w="10790"/>
      </w:tblGrid>
      <w:tr w:rsidR="0017540F" w:rsidRPr="001A6286" w14:paraId="279D2BAC" w14:textId="77777777" w:rsidTr="00931341">
        <w:trPr>
          <w:trHeight w:val="503"/>
        </w:trPr>
        <w:tc>
          <w:tcPr>
            <w:tcW w:w="10790" w:type="dxa"/>
            <w:shd w:val="clear" w:color="auto" w:fill="F2F2F2" w:themeFill="background1" w:themeFillShade="F2"/>
            <w:vAlign w:val="center"/>
          </w:tcPr>
          <w:p w14:paraId="0FD63432" w14:textId="77777777" w:rsidR="0017540F" w:rsidRPr="001A6286" w:rsidRDefault="0017540F" w:rsidP="00617D78">
            <w:pPr>
              <w:rPr>
                <w:rFonts w:cstheme="minorHAnsi"/>
                <w:b/>
                <w:sz w:val="24"/>
              </w:rPr>
            </w:pPr>
            <w:r w:rsidRPr="001A6286">
              <w:rPr>
                <w:rFonts w:cstheme="minorHAnsi"/>
                <w:b/>
                <w:sz w:val="24"/>
              </w:rPr>
              <w:t>Name:</w:t>
            </w:r>
          </w:p>
        </w:tc>
      </w:tr>
      <w:tr w:rsidR="0017540F" w:rsidRPr="001A6286" w14:paraId="675E3A7E" w14:textId="77777777" w:rsidTr="003D2154">
        <w:trPr>
          <w:trHeight w:val="530"/>
        </w:trPr>
        <w:tc>
          <w:tcPr>
            <w:tcW w:w="10790" w:type="dxa"/>
            <w:vAlign w:val="center"/>
          </w:tcPr>
          <w:p w14:paraId="53A1203A" w14:textId="77777777" w:rsidR="0017540F" w:rsidRPr="001A6286" w:rsidRDefault="0017540F" w:rsidP="00617D78">
            <w:pPr>
              <w:rPr>
                <w:rFonts w:cstheme="minorHAnsi"/>
                <w:b/>
                <w:sz w:val="24"/>
              </w:rPr>
            </w:pPr>
            <w:r w:rsidRPr="001A6286">
              <w:rPr>
                <w:rFonts w:cstheme="minorHAnsi"/>
                <w:b/>
                <w:sz w:val="24"/>
              </w:rPr>
              <w:t>Position Goal:</w:t>
            </w:r>
          </w:p>
        </w:tc>
      </w:tr>
      <w:tr w:rsidR="00617D78" w:rsidRPr="001A6286" w14:paraId="2E7F4C13" w14:textId="77777777" w:rsidTr="00931341">
        <w:trPr>
          <w:trHeight w:val="530"/>
        </w:trPr>
        <w:tc>
          <w:tcPr>
            <w:tcW w:w="10790" w:type="dxa"/>
            <w:shd w:val="clear" w:color="auto" w:fill="F2F2F2" w:themeFill="background1" w:themeFillShade="F2"/>
            <w:vAlign w:val="center"/>
          </w:tcPr>
          <w:p w14:paraId="24F6E36B" w14:textId="77777777" w:rsidR="00617D78" w:rsidRPr="001A6286" w:rsidRDefault="003B348A" w:rsidP="00617D78">
            <w:pPr>
              <w:rPr>
                <w:rFonts w:cstheme="minorHAnsi"/>
                <w:b/>
                <w:sz w:val="24"/>
              </w:rPr>
            </w:pPr>
            <w:r w:rsidRPr="001A6286">
              <w:rPr>
                <w:rFonts w:cstheme="minorHAnsi"/>
                <w:b/>
                <w:sz w:val="24"/>
              </w:rPr>
              <w:t>Time Frame of Development Plan</w:t>
            </w:r>
            <w:r w:rsidR="00617D78" w:rsidRPr="001A6286">
              <w:rPr>
                <w:rFonts w:cstheme="minorHAnsi"/>
                <w:b/>
                <w:sz w:val="24"/>
              </w:rPr>
              <w:t>:</w:t>
            </w:r>
          </w:p>
        </w:tc>
      </w:tr>
      <w:tr w:rsidR="00617D78" w:rsidRPr="001A6286" w14:paraId="218563BD" w14:textId="77777777" w:rsidTr="008F3D95">
        <w:trPr>
          <w:trHeight w:val="1835"/>
        </w:trPr>
        <w:tc>
          <w:tcPr>
            <w:tcW w:w="10790" w:type="dxa"/>
            <w:vAlign w:val="center"/>
          </w:tcPr>
          <w:p w14:paraId="64964453" w14:textId="77777777" w:rsidR="003D2154" w:rsidRPr="00931341" w:rsidRDefault="003D2154" w:rsidP="003D2154">
            <w:pPr>
              <w:rPr>
                <w:rFonts w:cstheme="minorHAnsi"/>
                <w:b/>
                <w:color w:val="621B4B"/>
                <w:sz w:val="10"/>
                <w:szCs w:val="20"/>
                <w:u w:val="single"/>
              </w:rPr>
            </w:pPr>
          </w:p>
          <w:p w14:paraId="73C812AB" w14:textId="77777777" w:rsidR="003D2154" w:rsidRPr="00931341" w:rsidRDefault="003D2154" w:rsidP="003D2154">
            <w:pPr>
              <w:rPr>
                <w:rFonts w:cstheme="minorHAnsi"/>
                <w:b/>
                <w:color w:val="403152" w:themeColor="accent4" w:themeShade="80"/>
                <w:sz w:val="24"/>
                <w:szCs w:val="20"/>
                <w:u w:val="single"/>
              </w:rPr>
            </w:pPr>
            <w:r w:rsidRPr="00931341">
              <w:rPr>
                <w:rFonts w:cstheme="minorHAnsi"/>
                <w:b/>
                <w:sz w:val="24"/>
                <w:szCs w:val="20"/>
                <w:u w:val="single"/>
              </w:rPr>
              <w:t>How to Identify</w:t>
            </w:r>
            <w:r w:rsidR="00D9262E" w:rsidRPr="00931341">
              <w:rPr>
                <w:rFonts w:cstheme="minorHAnsi"/>
                <w:b/>
                <w:sz w:val="24"/>
                <w:szCs w:val="20"/>
                <w:u w:val="single"/>
              </w:rPr>
              <w:t xml:space="preserve"> your Key Development Areas: </w:t>
            </w:r>
          </w:p>
          <w:p w14:paraId="5D812740" w14:textId="77777777" w:rsidR="003D2154" w:rsidRPr="003D2154" w:rsidRDefault="002D295B" w:rsidP="003D2154">
            <w:pPr>
              <w:pStyle w:val="ListParagraph"/>
              <w:numPr>
                <w:ilvl w:val="0"/>
                <w:numId w:val="3"/>
              </w:numPr>
              <w:rPr>
                <w:rFonts w:cstheme="minorHAnsi"/>
                <w:b/>
                <w:color w:val="621B4B"/>
                <w:szCs w:val="20"/>
                <w:u w:val="single"/>
              </w:rPr>
            </w:pPr>
            <w:r w:rsidRPr="003D2154">
              <w:rPr>
                <w:rFonts w:cstheme="minorHAnsi"/>
                <w:sz w:val="20"/>
                <w:szCs w:val="20"/>
              </w:rPr>
              <w:t>What is your position goal?</w:t>
            </w:r>
            <w:r w:rsidR="003D2154" w:rsidRPr="003D2154">
              <w:rPr>
                <w:rFonts w:cstheme="minorHAnsi"/>
                <w:sz w:val="20"/>
                <w:szCs w:val="20"/>
              </w:rPr>
              <w:t xml:space="preserve"> (be specific about the actual title that you are hoping to land)</w:t>
            </w:r>
          </w:p>
          <w:p w14:paraId="3ECBA947" w14:textId="77777777" w:rsidR="003D2154" w:rsidRPr="003D2154" w:rsidRDefault="002D295B" w:rsidP="003D2154">
            <w:pPr>
              <w:pStyle w:val="ListParagraph"/>
              <w:numPr>
                <w:ilvl w:val="0"/>
                <w:numId w:val="3"/>
              </w:numPr>
              <w:rPr>
                <w:rFonts w:cstheme="minorHAnsi"/>
                <w:b/>
                <w:color w:val="621B4B"/>
                <w:szCs w:val="20"/>
                <w:u w:val="single"/>
              </w:rPr>
            </w:pPr>
            <w:r w:rsidRPr="003D2154">
              <w:rPr>
                <w:rFonts w:cstheme="minorHAnsi"/>
                <w:sz w:val="20"/>
                <w:szCs w:val="20"/>
              </w:rPr>
              <w:t>What are the key competencies needed for this position/industry?</w:t>
            </w:r>
            <w:r w:rsidR="003D2154">
              <w:rPr>
                <w:rFonts w:cstheme="minorHAnsi"/>
                <w:sz w:val="20"/>
                <w:szCs w:val="20"/>
              </w:rPr>
              <w:t xml:space="preserve"> (l</w:t>
            </w:r>
            <w:r w:rsidR="001A6286" w:rsidRPr="003D2154">
              <w:rPr>
                <w:rFonts w:cstheme="minorHAnsi"/>
                <w:sz w:val="20"/>
                <w:szCs w:val="20"/>
              </w:rPr>
              <w:t>ook at job descriptions to figure this out)</w:t>
            </w:r>
          </w:p>
          <w:p w14:paraId="2629D945" w14:textId="77777777" w:rsidR="003D2154" w:rsidRPr="003D2154" w:rsidRDefault="003D2154" w:rsidP="003D2154">
            <w:pPr>
              <w:pStyle w:val="ListParagraph"/>
              <w:numPr>
                <w:ilvl w:val="0"/>
                <w:numId w:val="3"/>
              </w:numPr>
              <w:rPr>
                <w:rFonts w:cstheme="minorHAnsi"/>
                <w:b/>
                <w:color w:val="621B4B"/>
                <w:szCs w:val="20"/>
                <w:u w:val="single"/>
              </w:rPr>
            </w:pPr>
            <w:r>
              <w:rPr>
                <w:rFonts w:cstheme="minorHAnsi"/>
                <w:sz w:val="20"/>
                <w:szCs w:val="20"/>
              </w:rPr>
              <w:t xml:space="preserve">Based on the job description, what </w:t>
            </w:r>
            <w:r w:rsidR="002D295B" w:rsidRPr="003D2154">
              <w:rPr>
                <w:rFonts w:cstheme="minorHAnsi"/>
                <w:sz w:val="20"/>
                <w:szCs w:val="20"/>
              </w:rPr>
              <w:t xml:space="preserve">areas would you like </w:t>
            </w:r>
            <w:proofErr w:type="gramStart"/>
            <w:r w:rsidR="002D295B" w:rsidRPr="003D2154">
              <w:rPr>
                <w:rFonts w:cstheme="minorHAnsi"/>
                <w:sz w:val="20"/>
                <w:szCs w:val="20"/>
              </w:rPr>
              <w:t>to</w:t>
            </w:r>
            <w:r>
              <w:rPr>
                <w:rFonts w:cstheme="minorHAnsi"/>
                <w:sz w:val="20"/>
                <w:szCs w:val="20"/>
              </w:rPr>
              <w:t>/need</w:t>
            </w:r>
            <w:proofErr w:type="gramEnd"/>
            <w:r>
              <w:rPr>
                <w:rFonts w:cstheme="minorHAnsi"/>
                <w:sz w:val="20"/>
                <w:szCs w:val="20"/>
              </w:rPr>
              <w:t xml:space="preserve"> to</w:t>
            </w:r>
            <w:r w:rsidR="002D295B" w:rsidRPr="003D2154">
              <w:rPr>
                <w:rFonts w:cstheme="minorHAnsi"/>
                <w:sz w:val="20"/>
                <w:szCs w:val="20"/>
              </w:rPr>
              <w:t xml:space="preserve"> develop further?</w:t>
            </w:r>
          </w:p>
          <w:p w14:paraId="2E80E2B1" w14:textId="77777777" w:rsidR="003D2154" w:rsidRPr="008F3D95" w:rsidRDefault="002D295B" w:rsidP="008F3D95">
            <w:pPr>
              <w:pStyle w:val="ListParagraph"/>
              <w:numPr>
                <w:ilvl w:val="0"/>
                <w:numId w:val="3"/>
              </w:numPr>
              <w:rPr>
                <w:rFonts w:cstheme="minorHAnsi"/>
                <w:b/>
                <w:color w:val="621B4B"/>
                <w:szCs w:val="20"/>
                <w:u w:val="single"/>
              </w:rPr>
            </w:pPr>
            <w:r w:rsidRPr="003D2154">
              <w:rPr>
                <w:rFonts w:cstheme="minorHAnsi"/>
                <w:sz w:val="20"/>
                <w:szCs w:val="20"/>
              </w:rPr>
              <w:t>Create S.M.A.R.T. Goals/Development Activities that are specific, measurable, attainable, realistic, and timely, to help you in develop in these areas.</w:t>
            </w:r>
          </w:p>
        </w:tc>
      </w:tr>
    </w:tbl>
    <w:p w14:paraId="15500F6C" w14:textId="77777777" w:rsidR="00931341" w:rsidRDefault="00931341"/>
    <w:tbl>
      <w:tblPr>
        <w:tblStyle w:val="TableGrid"/>
        <w:tblW w:w="0" w:type="auto"/>
        <w:tblLook w:val="04A0" w:firstRow="1" w:lastRow="0" w:firstColumn="1" w:lastColumn="0" w:noHBand="0" w:noVBand="1"/>
      </w:tblPr>
      <w:tblGrid>
        <w:gridCol w:w="2647"/>
        <w:gridCol w:w="4358"/>
        <w:gridCol w:w="2040"/>
        <w:gridCol w:w="1745"/>
      </w:tblGrid>
      <w:tr w:rsidR="0017540F" w:rsidRPr="001A6286" w14:paraId="46BF11AD" w14:textId="77777777" w:rsidTr="00931341">
        <w:trPr>
          <w:trHeight w:val="575"/>
        </w:trPr>
        <w:tc>
          <w:tcPr>
            <w:tcW w:w="10790" w:type="dxa"/>
            <w:gridSpan w:val="4"/>
            <w:shd w:val="clear" w:color="auto" w:fill="621B4B"/>
            <w:vAlign w:val="center"/>
          </w:tcPr>
          <w:p w14:paraId="3B6C59D5" w14:textId="77777777" w:rsidR="0017540F" w:rsidRPr="003D2154" w:rsidRDefault="0017540F" w:rsidP="003D2154">
            <w:pPr>
              <w:jc w:val="center"/>
              <w:rPr>
                <w:rFonts w:cstheme="minorHAnsi"/>
                <w:b/>
                <w:color w:val="FFFFFF" w:themeColor="background1"/>
                <w:sz w:val="24"/>
              </w:rPr>
            </w:pPr>
            <w:r w:rsidRPr="003D2154">
              <w:rPr>
                <w:rFonts w:cstheme="minorHAnsi"/>
                <w:b/>
                <w:color w:val="FFFFFF" w:themeColor="background1"/>
                <w:sz w:val="32"/>
              </w:rPr>
              <w:t>KEY DEVELOPMENT AREAS</w:t>
            </w:r>
          </w:p>
        </w:tc>
      </w:tr>
      <w:tr w:rsidR="00DC166C" w:rsidRPr="001A6286" w14:paraId="000E8F85" w14:textId="77777777" w:rsidTr="008F3D95">
        <w:trPr>
          <w:trHeight w:val="935"/>
        </w:trPr>
        <w:tc>
          <w:tcPr>
            <w:tcW w:w="2701" w:type="dxa"/>
            <w:shd w:val="clear" w:color="auto" w:fill="621B4B"/>
            <w:vAlign w:val="center"/>
          </w:tcPr>
          <w:p w14:paraId="2B15F6C3" w14:textId="77777777"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Development Goal</w:t>
            </w:r>
          </w:p>
        </w:tc>
        <w:tc>
          <w:tcPr>
            <w:tcW w:w="4764" w:type="dxa"/>
            <w:shd w:val="clear" w:color="auto" w:fill="621B4B"/>
            <w:vAlign w:val="center"/>
          </w:tcPr>
          <w:p w14:paraId="04A85350" w14:textId="77777777"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Development Activity</w:t>
            </w:r>
          </w:p>
        </w:tc>
        <w:tc>
          <w:tcPr>
            <w:tcW w:w="1516" w:type="dxa"/>
            <w:shd w:val="clear" w:color="auto" w:fill="621B4B"/>
            <w:vAlign w:val="center"/>
          </w:tcPr>
          <w:p w14:paraId="4890C794" w14:textId="77777777"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Support Required</w:t>
            </w:r>
          </w:p>
        </w:tc>
        <w:tc>
          <w:tcPr>
            <w:tcW w:w="1809" w:type="dxa"/>
            <w:shd w:val="clear" w:color="auto" w:fill="621B4B"/>
            <w:vAlign w:val="center"/>
          </w:tcPr>
          <w:p w14:paraId="75455659" w14:textId="77777777"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Target Completion Date</w:t>
            </w:r>
          </w:p>
        </w:tc>
      </w:tr>
      <w:tr w:rsidR="00617D78" w:rsidRPr="001A6286" w14:paraId="05D49CFF" w14:textId="77777777" w:rsidTr="008F3D95">
        <w:trPr>
          <w:trHeight w:val="351"/>
        </w:trPr>
        <w:tc>
          <w:tcPr>
            <w:tcW w:w="2701" w:type="dxa"/>
            <w:vAlign w:val="center"/>
          </w:tcPr>
          <w:p w14:paraId="49A4861B" w14:textId="77777777" w:rsidR="00617D78" w:rsidRPr="00931341" w:rsidRDefault="00691B46" w:rsidP="00DC166C">
            <w:pPr>
              <w:rPr>
                <w:rFonts w:cstheme="minorHAnsi"/>
                <w:i/>
                <w:color w:val="BFBFBF" w:themeColor="background1" w:themeShade="BF"/>
              </w:rPr>
            </w:pPr>
            <w:r w:rsidRPr="00931341">
              <w:rPr>
                <w:rFonts w:cstheme="minorHAnsi"/>
                <w:i/>
                <w:color w:val="BFBFBF" w:themeColor="background1" w:themeShade="BF"/>
              </w:rPr>
              <w:t xml:space="preserve">Example: </w:t>
            </w:r>
            <w:r w:rsidR="00DC166C">
              <w:rPr>
                <w:rFonts w:cstheme="minorHAnsi"/>
                <w:i/>
                <w:color w:val="BFBFBF" w:themeColor="background1" w:themeShade="BF"/>
              </w:rPr>
              <w:t>Training experience/certification</w:t>
            </w:r>
            <w:r w:rsidR="00CF1315">
              <w:rPr>
                <w:rFonts w:cstheme="minorHAnsi"/>
                <w:i/>
                <w:color w:val="BFBFBF" w:themeColor="background1" w:themeShade="BF"/>
              </w:rPr>
              <w:t xml:space="preserve"> for resume</w:t>
            </w:r>
          </w:p>
        </w:tc>
        <w:tc>
          <w:tcPr>
            <w:tcW w:w="4764" w:type="dxa"/>
            <w:vAlign w:val="center"/>
          </w:tcPr>
          <w:p w14:paraId="47B99AC4" w14:textId="77777777" w:rsidR="002A6665" w:rsidRDefault="00DC166C" w:rsidP="008F3D95">
            <w:pPr>
              <w:pStyle w:val="ListParagraph"/>
              <w:numPr>
                <w:ilvl w:val="0"/>
                <w:numId w:val="4"/>
              </w:numPr>
              <w:rPr>
                <w:rFonts w:cstheme="minorHAnsi"/>
                <w:i/>
                <w:color w:val="BFBFBF" w:themeColor="background1" w:themeShade="BF"/>
              </w:rPr>
            </w:pPr>
            <w:r>
              <w:rPr>
                <w:rFonts w:cstheme="minorHAnsi"/>
                <w:i/>
                <w:color w:val="BFBFBF" w:themeColor="background1" w:themeShade="BF"/>
              </w:rPr>
              <w:t>Locate and complete a training certification</w:t>
            </w:r>
          </w:p>
          <w:p w14:paraId="36733A54" w14:textId="77777777" w:rsidR="008F3D95" w:rsidRPr="00DC166C" w:rsidRDefault="00DC166C" w:rsidP="00DC166C">
            <w:pPr>
              <w:pStyle w:val="ListParagraph"/>
              <w:numPr>
                <w:ilvl w:val="0"/>
                <w:numId w:val="4"/>
              </w:numPr>
              <w:rPr>
                <w:rFonts w:cstheme="minorHAnsi"/>
                <w:i/>
                <w:color w:val="BFBFBF" w:themeColor="background1" w:themeShade="BF"/>
              </w:rPr>
            </w:pPr>
            <w:r>
              <w:rPr>
                <w:rFonts w:cstheme="minorHAnsi"/>
                <w:i/>
                <w:color w:val="BFBFBF" w:themeColor="background1" w:themeShade="BF"/>
              </w:rPr>
              <w:t>Find an area of expertise to design and deliver a training</w:t>
            </w:r>
          </w:p>
        </w:tc>
        <w:tc>
          <w:tcPr>
            <w:tcW w:w="1516" w:type="dxa"/>
            <w:vAlign w:val="center"/>
          </w:tcPr>
          <w:p w14:paraId="7D917C48" w14:textId="77777777" w:rsidR="00DC166C" w:rsidRDefault="00DC166C" w:rsidP="00DC166C">
            <w:pPr>
              <w:rPr>
                <w:rFonts w:cstheme="minorHAnsi"/>
                <w:i/>
                <w:color w:val="BFBFBF" w:themeColor="background1" w:themeShade="BF"/>
              </w:rPr>
            </w:pPr>
            <w:r>
              <w:rPr>
                <w:rFonts w:cstheme="minorHAnsi"/>
                <w:i/>
                <w:color w:val="BFBFBF" w:themeColor="background1" w:themeShade="BF"/>
              </w:rPr>
              <w:t>Time/money</w:t>
            </w:r>
          </w:p>
          <w:p w14:paraId="5159D935" w14:textId="77777777" w:rsidR="00DC166C" w:rsidRDefault="00DC166C" w:rsidP="00DC166C">
            <w:pPr>
              <w:rPr>
                <w:rFonts w:cstheme="minorHAnsi"/>
                <w:i/>
                <w:color w:val="BFBFBF" w:themeColor="background1" w:themeShade="BF"/>
              </w:rPr>
            </w:pPr>
          </w:p>
          <w:p w14:paraId="7EEE9440" w14:textId="77777777" w:rsidR="00DC166C" w:rsidRPr="00DC166C" w:rsidRDefault="00DC166C" w:rsidP="00DC166C">
            <w:pPr>
              <w:rPr>
                <w:rFonts w:cstheme="minorHAnsi"/>
                <w:i/>
                <w:color w:val="BFBFBF" w:themeColor="background1" w:themeShade="BF"/>
              </w:rPr>
            </w:pPr>
            <w:r>
              <w:rPr>
                <w:rFonts w:cstheme="minorHAnsi"/>
                <w:i/>
                <w:color w:val="BFBFBF" w:themeColor="background1" w:themeShade="BF"/>
              </w:rPr>
              <w:t>Manager suggestions/support</w:t>
            </w:r>
          </w:p>
        </w:tc>
        <w:tc>
          <w:tcPr>
            <w:tcW w:w="1809" w:type="dxa"/>
            <w:vAlign w:val="center"/>
          </w:tcPr>
          <w:p w14:paraId="21BA5ED4" w14:textId="77777777" w:rsidR="00617D78" w:rsidRPr="00931341" w:rsidRDefault="008F3D95" w:rsidP="001A6286">
            <w:pPr>
              <w:rPr>
                <w:rFonts w:cstheme="minorHAnsi"/>
                <w:i/>
                <w:color w:val="BFBFBF" w:themeColor="background1" w:themeShade="BF"/>
              </w:rPr>
            </w:pPr>
            <w:r>
              <w:rPr>
                <w:rFonts w:cstheme="minorHAnsi"/>
                <w:i/>
                <w:color w:val="BFBFBF" w:themeColor="background1" w:themeShade="BF"/>
              </w:rPr>
              <w:t>December 2019</w:t>
            </w:r>
          </w:p>
        </w:tc>
      </w:tr>
      <w:tr w:rsidR="00617D78" w:rsidRPr="001A6286" w14:paraId="33634E36" w14:textId="77777777" w:rsidTr="008F3D95">
        <w:trPr>
          <w:trHeight w:val="351"/>
        </w:trPr>
        <w:tc>
          <w:tcPr>
            <w:tcW w:w="2701" w:type="dxa"/>
          </w:tcPr>
          <w:p w14:paraId="48979C08" w14:textId="77777777" w:rsidR="00617D78" w:rsidRPr="001A6286" w:rsidRDefault="00617D78">
            <w:pPr>
              <w:rPr>
                <w:rFonts w:cstheme="minorHAnsi"/>
              </w:rPr>
            </w:pPr>
          </w:p>
          <w:p w14:paraId="7B49BDFD" w14:textId="77777777" w:rsidR="002A6665" w:rsidRPr="001A6286" w:rsidRDefault="002A6665">
            <w:pPr>
              <w:rPr>
                <w:rFonts w:cstheme="minorHAnsi"/>
              </w:rPr>
            </w:pPr>
          </w:p>
        </w:tc>
        <w:tc>
          <w:tcPr>
            <w:tcW w:w="4764" w:type="dxa"/>
          </w:tcPr>
          <w:p w14:paraId="570A8001" w14:textId="77777777" w:rsidR="00617D78" w:rsidRPr="001A6286" w:rsidRDefault="00617D78">
            <w:pPr>
              <w:rPr>
                <w:rFonts w:cstheme="minorHAnsi"/>
              </w:rPr>
            </w:pPr>
          </w:p>
          <w:p w14:paraId="48DD922F" w14:textId="77777777" w:rsidR="00617D78" w:rsidRPr="001A6286" w:rsidRDefault="00617D78">
            <w:pPr>
              <w:rPr>
                <w:rFonts w:cstheme="minorHAnsi"/>
              </w:rPr>
            </w:pPr>
          </w:p>
          <w:p w14:paraId="773DFD85" w14:textId="77777777" w:rsidR="002A6665" w:rsidRPr="001A6286" w:rsidRDefault="002A6665">
            <w:pPr>
              <w:rPr>
                <w:rFonts w:cstheme="minorHAnsi"/>
              </w:rPr>
            </w:pPr>
          </w:p>
          <w:p w14:paraId="2033DF77" w14:textId="77777777" w:rsidR="002A6665" w:rsidRPr="001A6286" w:rsidRDefault="002A6665">
            <w:pPr>
              <w:rPr>
                <w:rFonts w:cstheme="minorHAnsi"/>
              </w:rPr>
            </w:pPr>
          </w:p>
          <w:p w14:paraId="01108D5C" w14:textId="77777777" w:rsidR="00617D78" w:rsidRPr="001A6286" w:rsidRDefault="00617D78">
            <w:pPr>
              <w:rPr>
                <w:rFonts w:cstheme="minorHAnsi"/>
              </w:rPr>
            </w:pPr>
          </w:p>
        </w:tc>
        <w:tc>
          <w:tcPr>
            <w:tcW w:w="1516" w:type="dxa"/>
          </w:tcPr>
          <w:p w14:paraId="730BAD94" w14:textId="77777777" w:rsidR="00617D78" w:rsidRPr="001A6286" w:rsidRDefault="00617D78">
            <w:pPr>
              <w:rPr>
                <w:rFonts w:cstheme="minorHAnsi"/>
              </w:rPr>
            </w:pPr>
          </w:p>
        </w:tc>
        <w:tc>
          <w:tcPr>
            <w:tcW w:w="1809" w:type="dxa"/>
          </w:tcPr>
          <w:p w14:paraId="220EF896" w14:textId="77777777" w:rsidR="00617D78" w:rsidRPr="001A6286" w:rsidRDefault="00617D78">
            <w:pPr>
              <w:rPr>
                <w:rFonts w:cstheme="minorHAnsi"/>
              </w:rPr>
            </w:pPr>
          </w:p>
        </w:tc>
      </w:tr>
      <w:tr w:rsidR="00617D78" w:rsidRPr="001A6286" w14:paraId="418304F5" w14:textId="77777777" w:rsidTr="008F3D95">
        <w:trPr>
          <w:trHeight w:val="370"/>
        </w:trPr>
        <w:tc>
          <w:tcPr>
            <w:tcW w:w="2701" w:type="dxa"/>
          </w:tcPr>
          <w:p w14:paraId="03BC3E8B" w14:textId="77777777" w:rsidR="00617D78" w:rsidRPr="001A6286" w:rsidRDefault="00617D78">
            <w:pPr>
              <w:rPr>
                <w:rFonts w:cstheme="minorHAnsi"/>
              </w:rPr>
            </w:pPr>
          </w:p>
        </w:tc>
        <w:tc>
          <w:tcPr>
            <w:tcW w:w="4764" w:type="dxa"/>
          </w:tcPr>
          <w:p w14:paraId="67B81490" w14:textId="77777777" w:rsidR="00617D78" w:rsidRPr="001A6286" w:rsidRDefault="00617D78">
            <w:pPr>
              <w:rPr>
                <w:rFonts w:cstheme="minorHAnsi"/>
              </w:rPr>
            </w:pPr>
          </w:p>
          <w:p w14:paraId="1BF9CFC0" w14:textId="77777777" w:rsidR="00617D78" w:rsidRPr="001A6286" w:rsidRDefault="00617D78">
            <w:pPr>
              <w:rPr>
                <w:rFonts w:cstheme="minorHAnsi"/>
              </w:rPr>
            </w:pPr>
          </w:p>
          <w:p w14:paraId="59A3C0C1" w14:textId="77777777" w:rsidR="002A6665" w:rsidRPr="001A6286" w:rsidRDefault="002A6665">
            <w:pPr>
              <w:rPr>
                <w:rFonts w:cstheme="minorHAnsi"/>
              </w:rPr>
            </w:pPr>
          </w:p>
          <w:p w14:paraId="7A269B4E" w14:textId="77777777" w:rsidR="002A6665" w:rsidRPr="001A6286" w:rsidRDefault="002A6665">
            <w:pPr>
              <w:rPr>
                <w:rFonts w:cstheme="minorHAnsi"/>
              </w:rPr>
            </w:pPr>
          </w:p>
          <w:p w14:paraId="3620EE75" w14:textId="77777777" w:rsidR="00617D78" w:rsidRPr="001A6286" w:rsidRDefault="00617D78">
            <w:pPr>
              <w:rPr>
                <w:rFonts w:cstheme="minorHAnsi"/>
              </w:rPr>
            </w:pPr>
          </w:p>
        </w:tc>
        <w:tc>
          <w:tcPr>
            <w:tcW w:w="1516" w:type="dxa"/>
          </w:tcPr>
          <w:p w14:paraId="2868C05E" w14:textId="77777777" w:rsidR="00617D78" w:rsidRPr="001A6286" w:rsidRDefault="00617D78">
            <w:pPr>
              <w:rPr>
                <w:rFonts w:cstheme="minorHAnsi"/>
              </w:rPr>
            </w:pPr>
          </w:p>
        </w:tc>
        <w:tc>
          <w:tcPr>
            <w:tcW w:w="1809" w:type="dxa"/>
          </w:tcPr>
          <w:p w14:paraId="55A8A306" w14:textId="77777777" w:rsidR="00617D78" w:rsidRPr="001A6286" w:rsidRDefault="00617D78">
            <w:pPr>
              <w:rPr>
                <w:rFonts w:cstheme="minorHAnsi"/>
              </w:rPr>
            </w:pPr>
          </w:p>
        </w:tc>
      </w:tr>
      <w:tr w:rsidR="00617D78" w:rsidRPr="001A6286" w14:paraId="7F110AA6" w14:textId="77777777" w:rsidTr="008F3D95">
        <w:trPr>
          <w:trHeight w:val="370"/>
        </w:trPr>
        <w:tc>
          <w:tcPr>
            <w:tcW w:w="2701" w:type="dxa"/>
          </w:tcPr>
          <w:p w14:paraId="5A61F46F" w14:textId="77777777" w:rsidR="00617D78" w:rsidRPr="001A6286" w:rsidRDefault="00617D78">
            <w:pPr>
              <w:rPr>
                <w:rFonts w:cstheme="minorHAnsi"/>
              </w:rPr>
            </w:pPr>
          </w:p>
        </w:tc>
        <w:tc>
          <w:tcPr>
            <w:tcW w:w="4764" w:type="dxa"/>
          </w:tcPr>
          <w:p w14:paraId="7AEB2076" w14:textId="77777777" w:rsidR="00617D78" w:rsidRPr="001A6286" w:rsidRDefault="00617D78">
            <w:pPr>
              <w:rPr>
                <w:rFonts w:cstheme="minorHAnsi"/>
              </w:rPr>
            </w:pPr>
          </w:p>
          <w:p w14:paraId="29493C6A" w14:textId="77777777" w:rsidR="00617D78" w:rsidRPr="001A6286" w:rsidRDefault="00617D78">
            <w:pPr>
              <w:rPr>
                <w:rFonts w:cstheme="minorHAnsi"/>
              </w:rPr>
            </w:pPr>
          </w:p>
          <w:p w14:paraId="799F778F" w14:textId="77777777" w:rsidR="002A6665" w:rsidRPr="001A6286" w:rsidRDefault="002A6665">
            <w:pPr>
              <w:rPr>
                <w:rFonts w:cstheme="minorHAnsi"/>
              </w:rPr>
            </w:pPr>
          </w:p>
          <w:p w14:paraId="75BAACF8" w14:textId="77777777" w:rsidR="00617D78" w:rsidRPr="001A6286" w:rsidRDefault="00617D78">
            <w:pPr>
              <w:rPr>
                <w:rFonts w:cstheme="minorHAnsi"/>
              </w:rPr>
            </w:pPr>
          </w:p>
          <w:p w14:paraId="158AA866" w14:textId="77777777" w:rsidR="002A6665" w:rsidRPr="001A6286" w:rsidRDefault="002A6665">
            <w:pPr>
              <w:rPr>
                <w:rFonts w:cstheme="minorHAnsi"/>
              </w:rPr>
            </w:pPr>
          </w:p>
        </w:tc>
        <w:tc>
          <w:tcPr>
            <w:tcW w:w="1516" w:type="dxa"/>
          </w:tcPr>
          <w:p w14:paraId="036AFFBD" w14:textId="77777777" w:rsidR="00617D78" w:rsidRPr="001A6286" w:rsidRDefault="00617D78">
            <w:pPr>
              <w:rPr>
                <w:rFonts w:cstheme="minorHAnsi"/>
              </w:rPr>
            </w:pPr>
          </w:p>
        </w:tc>
        <w:tc>
          <w:tcPr>
            <w:tcW w:w="1809" w:type="dxa"/>
          </w:tcPr>
          <w:p w14:paraId="3AE1AF5B" w14:textId="77777777" w:rsidR="00617D78" w:rsidRPr="001A6286" w:rsidRDefault="00617D78">
            <w:pPr>
              <w:rPr>
                <w:rFonts w:cstheme="minorHAnsi"/>
              </w:rPr>
            </w:pPr>
          </w:p>
        </w:tc>
      </w:tr>
      <w:tr w:rsidR="00617D78" w:rsidRPr="001A6286" w14:paraId="4C722898" w14:textId="77777777" w:rsidTr="008F3D95">
        <w:trPr>
          <w:trHeight w:val="370"/>
        </w:trPr>
        <w:tc>
          <w:tcPr>
            <w:tcW w:w="2701" w:type="dxa"/>
          </w:tcPr>
          <w:p w14:paraId="4BD28547" w14:textId="77777777" w:rsidR="00617D78" w:rsidRPr="001A6286" w:rsidRDefault="00617D78">
            <w:pPr>
              <w:rPr>
                <w:rFonts w:cstheme="minorHAnsi"/>
              </w:rPr>
            </w:pPr>
          </w:p>
        </w:tc>
        <w:tc>
          <w:tcPr>
            <w:tcW w:w="4764" w:type="dxa"/>
          </w:tcPr>
          <w:p w14:paraId="664FE21D" w14:textId="77777777" w:rsidR="00617D78" w:rsidRPr="001A6286" w:rsidRDefault="00617D78">
            <w:pPr>
              <w:rPr>
                <w:rFonts w:cstheme="minorHAnsi"/>
              </w:rPr>
            </w:pPr>
          </w:p>
          <w:p w14:paraId="21A24CE7" w14:textId="77777777" w:rsidR="00617D78" w:rsidRPr="001A6286" w:rsidRDefault="00617D78">
            <w:pPr>
              <w:rPr>
                <w:rFonts w:cstheme="minorHAnsi"/>
              </w:rPr>
            </w:pPr>
          </w:p>
          <w:p w14:paraId="6A6CEFA4" w14:textId="77777777" w:rsidR="002A6665" w:rsidRPr="001A6286" w:rsidRDefault="002A6665">
            <w:pPr>
              <w:rPr>
                <w:rFonts w:cstheme="minorHAnsi"/>
              </w:rPr>
            </w:pPr>
          </w:p>
          <w:p w14:paraId="7032497B" w14:textId="77777777" w:rsidR="00617D78" w:rsidRPr="001A6286" w:rsidRDefault="00617D78">
            <w:pPr>
              <w:rPr>
                <w:rFonts w:cstheme="minorHAnsi"/>
              </w:rPr>
            </w:pPr>
          </w:p>
          <w:p w14:paraId="5439EAE5" w14:textId="77777777" w:rsidR="00617D78" w:rsidRPr="001A6286" w:rsidRDefault="00617D78">
            <w:pPr>
              <w:rPr>
                <w:rFonts w:cstheme="minorHAnsi"/>
              </w:rPr>
            </w:pPr>
          </w:p>
        </w:tc>
        <w:tc>
          <w:tcPr>
            <w:tcW w:w="1516" w:type="dxa"/>
          </w:tcPr>
          <w:p w14:paraId="4CF52CBB" w14:textId="77777777" w:rsidR="00617D78" w:rsidRPr="001A6286" w:rsidRDefault="00617D78">
            <w:pPr>
              <w:rPr>
                <w:rFonts w:cstheme="minorHAnsi"/>
              </w:rPr>
            </w:pPr>
          </w:p>
        </w:tc>
        <w:tc>
          <w:tcPr>
            <w:tcW w:w="1809" w:type="dxa"/>
          </w:tcPr>
          <w:p w14:paraId="74C1DE18" w14:textId="77777777" w:rsidR="00617D78" w:rsidRPr="001A6286" w:rsidRDefault="00617D78">
            <w:pPr>
              <w:rPr>
                <w:rFonts w:cstheme="minorHAnsi"/>
              </w:rPr>
            </w:pPr>
          </w:p>
        </w:tc>
      </w:tr>
    </w:tbl>
    <w:p w14:paraId="528C1C05" w14:textId="77777777" w:rsidR="00617D78" w:rsidRPr="001A6286" w:rsidRDefault="003C11AF" w:rsidP="00792389">
      <w:pPr>
        <w:rPr>
          <w:rFonts w:cstheme="minorHAnsi"/>
        </w:rPr>
      </w:pPr>
      <w:r>
        <w:rPr>
          <w:rFonts w:cstheme="minorHAnsi"/>
          <w:noProof/>
        </w:rPr>
        <mc:AlternateContent>
          <mc:Choice Requires="wps">
            <w:drawing>
              <wp:anchor distT="0" distB="0" distL="114300" distR="114300" simplePos="0" relativeHeight="251662848" behindDoc="0" locked="0" layoutInCell="1" allowOverlap="1" wp14:anchorId="38F5822C" wp14:editId="3D8F9FD6">
                <wp:simplePos x="0" y="0"/>
                <wp:positionH relativeFrom="column">
                  <wp:posOffset>-9525</wp:posOffset>
                </wp:positionH>
                <wp:positionV relativeFrom="paragraph">
                  <wp:posOffset>19685</wp:posOffset>
                </wp:positionV>
                <wp:extent cx="6905625"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10653" w14:textId="77777777" w:rsidR="003C11AF" w:rsidRPr="00792389" w:rsidRDefault="003C11AF" w:rsidP="003C11AF">
                            <w:pPr>
                              <w:spacing w:before="100" w:beforeAutospacing="1" w:after="180"/>
                              <w:rPr>
                                <w:i/>
                                <w:iCs/>
                                <w:color w:val="000000"/>
                                <w:sz w:val="16"/>
                                <w:szCs w:val="12"/>
                              </w:rPr>
                            </w:pPr>
                            <w:r w:rsidRPr="00792389">
                              <w:rPr>
                                <w:i/>
                                <w:iCs/>
                                <w:color w:val="000000"/>
                                <w:sz w:val="16"/>
                                <w:szCs w:val="12"/>
                              </w:rPr>
                              <w:t xml:space="preserve">The University’s programs and services are designed to prepare students and graduates to pursue employment in their field of study or related field; however, the University does not guarantee that students or graduates will be placed in any </w:t>
                            </w:r>
                            <w:proofErr w:type="gramStart"/>
                            <w:r w:rsidRPr="00792389">
                              <w:rPr>
                                <w:i/>
                                <w:iCs/>
                                <w:color w:val="000000"/>
                                <w:sz w:val="16"/>
                                <w:szCs w:val="12"/>
                              </w:rPr>
                              <w:t>particular position</w:t>
                            </w:r>
                            <w:proofErr w:type="gramEnd"/>
                            <w:r w:rsidRPr="00792389">
                              <w:rPr>
                                <w:i/>
                                <w:iCs/>
                                <w:color w:val="000000"/>
                                <w:sz w:val="16"/>
                                <w:szCs w:val="12"/>
                              </w:rPr>
                              <w:t xml:space="preserve"> or employment.  Any statistics referenced on the website and attributed to a source other than Ashford University have not been independently verified by Ashford University. Career Services abides by the principles of professional conduct set forth by the National Association of Colleges and Employers</w:t>
                            </w:r>
                            <w:r w:rsidRPr="00792389">
                              <w:rPr>
                                <w:i/>
                                <w:iCs/>
                                <w:color w:val="1F497D"/>
                                <w:sz w:val="16"/>
                                <w:szCs w:val="12"/>
                              </w:rPr>
                              <w:t xml:space="preserve"> (</w:t>
                            </w:r>
                            <w:hyperlink r:id="rId10" w:history="1">
                              <w:r w:rsidRPr="00792389">
                                <w:rPr>
                                  <w:rStyle w:val="Hyperlink"/>
                                  <w:i/>
                                  <w:iCs/>
                                  <w:sz w:val="16"/>
                                  <w:szCs w:val="12"/>
                                </w:rPr>
                                <w:t>NACE</w:t>
                              </w:r>
                            </w:hyperlink>
                            <w:r w:rsidRPr="00792389">
                              <w:rPr>
                                <w:i/>
                                <w:iCs/>
                                <w:color w:val="1F497D"/>
                                <w:sz w:val="16"/>
                                <w:szCs w:val="12"/>
                              </w:rPr>
                              <w:t>)</w:t>
                            </w:r>
                            <w:r w:rsidRPr="00792389">
                              <w:rPr>
                                <w:i/>
                                <w:iCs/>
                                <w:color w:val="000000"/>
                                <w:sz w:val="16"/>
                                <w:szCs w:val="12"/>
                              </w:rPr>
                              <w:t>.</w:t>
                            </w:r>
                          </w:p>
                          <w:p w14:paraId="5CFC70F2" w14:textId="77777777" w:rsidR="003C11AF" w:rsidRDefault="003C11AF" w:rsidP="003C1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E898" id="_x0000_t202" coordsize="21600,21600" o:spt="202" path="m,l,21600r21600,l21600,xe">
                <v:stroke joinstyle="miter"/>
                <v:path gradientshapeok="t" o:connecttype="rect"/>
              </v:shapetype>
              <v:shape id="Text Box 1" o:spid="_x0000_s1026" type="#_x0000_t202" style="position:absolute;margin-left:-.75pt;margin-top:1.55pt;width:543.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" filled="f" stroked="f" strokeweight=".5pt">
                <v:textbox>
                  <w:txbxContent>
                    <w:p w:rsidR="003C11AF" w:rsidRPr="00792389" w:rsidRDefault="003C11AF" w:rsidP="003C11AF">
                      <w:pPr>
                        <w:spacing w:before="100" w:beforeAutospacing="1" w:after="180"/>
                        <w:rPr>
                          <w:i/>
                          <w:iCs/>
                          <w:color w:val="000000"/>
                          <w:sz w:val="16"/>
                          <w:szCs w:val="12"/>
                        </w:rPr>
                      </w:pPr>
                      <w:r w:rsidRPr="00792389">
                        <w:rPr>
                          <w:i/>
                          <w:iCs/>
                          <w:color w:val="000000"/>
                          <w:sz w:val="16"/>
                          <w:szCs w:val="12"/>
                        </w:rPr>
                        <w:t>The University’s programs and services are designed to prepare students and graduates to pursue employment in their field of study or related field; however, the University does not guarantee that students or graduates will be placed in any particular position or employment.  Any statistics referenced on the website and attributed to a source other than Ashford University have not been independently verified by Ashford University. Career Services abides by the principles of professional conduct set forth by the National Association of Colleges and Employers</w:t>
                      </w:r>
                      <w:r w:rsidRPr="00792389">
                        <w:rPr>
                          <w:i/>
                          <w:iCs/>
                          <w:color w:val="1F497D"/>
                          <w:sz w:val="16"/>
                          <w:szCs w:val="12"/>
                        </w:rPr>
                        <w:t xml:space="preserve"> (</w:t>
                      </w:r>
                      <w:hyperlink r:id="rId11" w:history="1">
                        <w:r w:rsidRPr="00792389">
                          <w:rPr>
                            <w:rStyle w:val="Hyperlink"/>
                            <w:i/>
                            <w:iCs/>
                            <w:sz w:val="16"/>
                            <w:szCs w:val="12"/>
                          </w:rPr>
                          <w:t>NACE</w:t>
                        </w:r>
                      </w:hyperlink>
                      <w:r w:rsidRPr="00792389">
                        <w:rPr>
                          <w:i/>
                          <w:iCs/>
                          <w:color w:val="1F497D"/>
                          <w:sz w:val="16"/>
                          <w:szCs w:val="12"/>
                        </w:rPr>
                        <w:t>)</w:t>
                      </w:r>
                      <w:r w:rsidRPr="00792389">
                        <w:rPr>
                          <w:i/>
                          <w:iCs/>
                          <w:color w:val="000000"/>
                          <w:sz w:val="16"/>
                          <w:szCs w:val="12"/>
                        </w:rPr>
                        <w:t>.</w:t>
                      </w:r>
                    </w:p>
                    <w:p w:rsidR="003C11AF" w:rsidRDefault="003C11AF" w:rsidP="003C11AF"/>
                  </w:txbxContent>
                </v:textbox>
              </v:shape>
            </w:pict>
          </mc:Fallback>
        </mc:AlternateContent>
      </w:r>
    </w:p>
    <w:sectPr w:rsidR="00617D78" w:rsidRPr="001A6286" w:rsidSect="00617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2723" w14:textId="77777777" w:rsidR="00B55812" w:rsidRDefault="00B55812" w:rsidP="00792389">
      <w:r>
        <w:separator/>
      </w:r>
    </w:p>
  </w:endnote>
  <w:endnote w:type="continuationSeparator" w:id="0">
    <w:p w14:paraId="6DAE1C57" w14:textId="77777777" w:rsidR="00B55812" w:rsidRDefault="00B55812" w:rsidP="0079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0E0A" w14:textId="77777777" w:rsidR="00B55812" w:rsidRDefault="00B55812" w:rsidP="00792389">
      <w:r>
        <w:separator/>
      </w:r>
    </w:p>
  </w:footnote>
  <w:footnote w:type="continuationSeparator" w:id="0">
    <w:p w14:paraId="381ADFEC" w14:textId="77777777" w:rsidR="00B55812" w:rsidRDefault="00B55812" w:rsidP="00792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95EB3"/>
    <w:multiLevelType w:val="hybridMultilevel"/>
    <w:tmpl w:val="94889016"/>
    <w:lvl w:ilvl="0" w:tplc="5E4A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20A83"/>
    <w:multiLevelType w:val="hybridMultilevel"/>
    <w:tmpl w:val="BFB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C1B93"/>
    <w:multiLevelType w:val="hybridMultilevel"/>
    <w:tmpl w:val="B3E041DE"/>
    <w:lvl w:ilvl="0" w:tplc="51E648F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7F98"/>
    <w:multiLevelType w:val="hybridMultilevel"/>
    <w:tmpl w:val="E63E9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0sDQ1MzMxtLCwMDJX0lEKTi0uzszPAykwrAUAG99SqywAAAA="/>
  </w:docVars>
  <w:rsids>
    <w:rsidRoot w:val="00AF0C26"/>
    <w:rsid w:val="0009561B"/>
    <w:rsid w:val="00101668"/>
    <w:rsid w:val="0017540F"/>
    <w:rsid w:val="00183B6F"/>
    <w:rsid w:val="001A6286"/>
    <w:rsid w:val="002A6665"/>
    <w:rsid w:val="002D295B"/>
    <w:rsid w:val="003A0570"/>
    <w:rsid w:val="003B348A"/>
    <w:rsid w:val="003C11AF"/>
    <w:rsid w:val="003D2154"/>
    <w:rsid w:val="00542E7E"/>
    <w:rsid w:val="00617D78"/>
    <w:rsid w:val="00654BD2"/>
    <w:rsid w:val="00691B46"/>
    <w:rsid w:val="00792389"/>
    <w:rsid w:val="007B7B64"/>
    <w:rsid w:val="008F3D95"/>
    <w:rsid w:val="00931341"/>
    <w:rsid w:val="009945C7"/>
    <w:rsid w:val="009B327F"/>
    <w:rsid w:val="009D602D"/>
    <w:rsid w:val="00AC7020"/>
    <w:rsid w:val="00AF0C26"/>
    <w:rsid w:val="00B1215E"/>
    <w:rsid w:val="00B205D8"/>
    <w:rsid w:val="00B55812"/>
    <w:rsid w:val="00CF1315"/>
    <w:rsid w:val="00D9262E"/>
    <w:rsid w:val="00DC166C"/>
    <w:rsid w:val="00F4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6260"/>
  <w15:docId w15:val="{BB7DA65E-2776-4F0B-B022-FB56300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27F"/>
    <w:rPr>
      <w:sz w:val="16"/>
      <w:szCs w:val="16"/>
    </w:rPr>
  </w:style>
  <w:style w:type="paragraph" w:styleId="CommentText">
    <w:name w:val="annotation text"/>
    <w:basedOn w:val="Normal"/>
    <w:link w:val="CommentTextChar"/>
    <w:uiPriority w:val="99"/>
    <w:semiHidden/>
    <w:unhideWhenUsed/>
    <w:rsid w:val="009B327F"/>
    <w:rPr>
      <w:sz w:val="20"/>
      <w:szCs w:val="20"/>
    </w:rPr>
  </w:style>
  <w:style w:type="character" w:customStyle="1" w:styleId="CommentTextChar">
    <w:name w:val="Comment Text Char"/>
    <w:basedOn w:val="DefaultParagraphFont"/>
    <w:link w:val="CommentText"/>
    <w:uiPriority w:val="99"/>
    <w:semiHidden/>
    <w:rsid w:val="009B327F"/>
    <w:rPr>
      <w:sz w:val="20"/>
      <w:szCs w:val="20"/>
    </w:rPr>
  </w:style>
  <w:style w:type="paragraph" w:styleId="CommentSubject">
    <w:name w:val="annotation subject"/>
    <w:basedOn w:val="CommentText"/>
    <w:next w:val="CommentText"/>
    <w:link w:val="CommentSubjectChar"/>
    <w:uiPriority w:val="99"/>
    <w:semiHidden/>
    <w:unhideWhenUsed/>
    <w:rsid w:val="009B327F"/>
    <w:rPr>
      <w:b/>
      <w:bCs/>
    </w:rPr>
  </w:style>
  <w:style w:type="character" w:customStyle="1" w:styleId="CommentSubjectChar">
    <w:name w:val="Comment Subject Char"/>
    <w:basedOn w:val="CommentTextChar"/>
    <w:link w:val="CommentSubject"/>
    <w:uiPriority w:val="99"/>
    <w:semiHidden/>
    <w:rsid w:val="009B327F"/>
    <w:rPr>
      <w:b/>
      <w:bCs/>
      <w:sz w:val="20"/>
      <w:szCs w:val="20"/>
    </w:rPr>
  </w:style>
  <w:style w:type="paragraph" w:styleId="BalloonText">
    <w:name w:val="Balloon Text"/>
    <w:basedOn w:val="Normal"/>
    <w:link w:val="BalloonTextChar"/>
    <w:uiPriority w:val="99"/>
    <w:semiHidden/>
    <w:unhideWhenUsed/>
    <w:rsid w:val="009B327F"/>
    <w:rPr>
      <w:rFonts w:ascii="Tahoma" w:hAnsi="Tahoma" w:cs="Tahoma"/>
      <w:sz w:val="16"/>
      <w:szCs w:val="16"/>
    </w:rPr>
  </w:style>
  <w:style w:type="character" w:customStyle="1" w:styleId="BalloonTextChar">
    <w:name w:val="Balloon Text Char"/>
    <w:basedOn w:val="DefaultParagraphFont"/>
    <w:link w:val="BalloonText"/>
    <w:uiPriority w:val="99"/>
    <w:semiHidden/>
    <w:rsid w:val="009B327F"/>
    <w:rPr>
      <w:rFonts w:ascii="Tahoma" w:hAnsi="Tahoma" w:cs="Tahoma"/>
      <w:sz w:val="16"/>
      <w:szCs w:val="16"/>
    </w:rPr>
  </w:style>
  <w:style w:type="character" w:styleId="Hyperlink">
    <w:name w:val="Hyperlink"/>
    <w:basedOn w:val="DefaultParagraphFont"/>
    <w:uiPriority w:val="99"/>
    <w:unhideWhenUsed/>
    <w:rsid w:val="009D602D"/>
    <w:rPr>
      <w:color w:val="0000FF"/>
      <w:u w:val="single"/>
    </w:rPr>
  </w:style>
  <w:style w:type="paragraph" w:styleId="Header">
    <w:name w:val="header"/>
    <w:basedOn w:val="Normal"/>
    <w:link w:val="HeaderChar"/>
    <w:uiPriority w:val="99"/>
    <w:unhideWhenUsed/>
    <w:rsid w:val="00792389"/>
    <w:pPr>
      <w:tabs>
        <w:tab w:val="center" w:pos="4680"/>
        <w:tab w:val="right" w:pos="9360"/>
      </w:tabs>
    </w:pPr>
  </w:style>
  <w:style w:type="character" w:customStyle="1" w:styleId="HeaderChar">
    <w:name w:val="Header Char"/>
    <w:basedOn w:val="DefaultParagraphFont"/>
    <w:link w:val="Header"/>
    <w:uiPriority w:val="99"/>
    <w:rsid w:val="00792389"/>
  </w:style>
  <w:style w:type="paragraph" w:styleId="Footer">
    <w:name w:val="footer"/>
    <w:basedOn w:val="Normal"/>
    <w:link w:val="FooterChar"/>
    <w:uiPriority w:val="99"/>
    <w:unhideWhenUsed/>
    <w:rsid w:val="00792389"/>
    <w:pPr>
      <w:tabs>
        <w:tab w:val="center" w:pos="4680"/>
        <w:tab w:val="right" w:pos="9360"/>
      </w:tabs>
    </w:pPr>
  </w:style>
  <w:style w:type="character" w:customStyle="1" w:styleId="FooterChar">
    <w:name w:val="Footer Char"/>
    <w:basedOn w:val="DefaultParagraphFont"/>
    <w:link w:val="Footer"/>
    <w:uiPriority w:val="99"/>
    <w:rsid w:val="00792389"/>
  </w:style>
  <w:style w:type="paragraph" w:styleId="ListParagraph">
    <w:name w:val="List Paragraph"/>
    <w:basedOn w:val="Normal"/>
    <w:uiPriority w:val="34"/>
    <w:qFormat/>
    <w:rsid w:val="00B1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ford.edu/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eweb.org/" TargetMode="External"/><Relationship Id="rId5" Type="http://schemas.openxmlformats.org/officeDocument/2006/relationships/footnotes" Target="footnotes.xml"/><Relationship Id="rId10" Type="http://schemas.openxmlformats.org/officeDocument/2006/relationships/hyperlink" Target="http://www.naceweb.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glastrella</dc:creator>
  <cp:lastModifiedBy>Webster, Amanda</cp:lastModifiedBy>
  <cp:revision>2</cp:revision>
  <dcterms:created xsi:type="dcterms:W3CDTF">2018-11-08T22:26:00Z</dcterms:created>
  <dcterms:modified xsi:type="dcterms:W3CDTF">2018-11-08T22:26:00Z</dcterms:modified>
</cp:coreProperties>
</file>