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41" w:rsidRPr="00720CC1" w:rsidRDefault="004468A1" w:rsidP="004468A1">
      <w:pPr>
        <w:rPr>
          <w:rFonts w:ascii="Arial" w:hAnsi="Arial" w:cs="Arial"/>
          <w:b/>
          <w:sz w:val="24"/>
          <w:szCs w:val="24"/>
        </w:rPr>
      </w:pPr>
      <w:bookmarkStart w:id="0" w:name="_GoBack"/>
      <w:bookmarkEnd w:id="0"/>
      <w:r>
        <w:rPr>
          <w:rFonts w:ascii="Arial" w:hAnsi="Arial" w:cs="Arial"/>
          <w:b/>
          <w:noProof/>
          <w:sz w:val="24"/>
          <w:szCs w:val="24"/>
        </w:rPr>
        <w:drawing>
          <wp:anchor distT="0" distB="0" distL="114300" distR="114300" simplePos="0" relativeHeight="251658240" behindDoc="0" locked="0" layoutInCell="1" allowOverlap="1" wp14:anchorId="582261D4" wp14:editId="3A0FE9F1">
            <wp:simplePos x="0" y="0"/>
            <wp:positionH relativeFrom="column">
              <wp:posOffset>790575</wp:posOffset>
            </wp:positionH>
            <wp:positionV relativeFrom="paragraph">
              <wp:posOffset>-254000</wp:posOffset>
            </wp:positionV>
            <wp:extent cx="1828800" cy="454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ford_Logo_600x1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454025"/>
                    </a:xfrm>
                    <a:prstGeom prst="rect">
                      <a:avLst/>
                    </a:prstGeom>
                  </pic:spPr>
                </pic:pic>
              </a:graphicData>
            </a:graphic>
            <wp14:sizeRelH relativeFrom="page">
              <wp14:pctWidth>0</wp14:pctWidth>
            </wp14:sizeRelH>
            <wp14:sizeRelV relativeFrom="page">
              <wp14:pctHeight>0</wp14:pctHeight>
            </wp14:sizeRelV>
          </wp:anchor>
        </w:drawing>
      </w:r>
      <w:r w:rsidR="00A35CF0" w:rsidRPr="00720CC1">
        <w:rPr>
          <w:rFonts w:ascii="Arial" w:hAnsi="Arial" w:cs="Arial"/>
          <w:b/>
          <w:sz w:val="24"/>
          <w:szCs w:val="24"/>
        </w:rPr>
        <w:t>Scholarly, Peer Reviewed, and Other Credible Sources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638"/>
        <w:gridCol w:w="4410"/>
        <w:gridCol w:w="4410"/>
        <w:gridCol w:w="4066"/>
      </w:tblGrid>
      <w:tr w:rsidR="00253EE1" w:rsidTr="00384F14">
        <w:trPr>
          <w:trHeight w:val="291"/>
        </w:trPr>
        <w:tc>
          <w:tcPr>
            <w:tcW w:w="1638" w:type="dxa"/>
            <w:shd w:val="clear" w:color="auto" w:fill="D9D9D9" w:themeFill="background1" w:themeFillShade="D9"/>
          </w:tcPr>
          <w:p w:rsidR="00253EE1" w:rsidRPr="00B5705F" w:rsidRDefault="00253EE1" w:rsidP="00384F14">
            <w:pPr>
              <w:spacing w:before="2" w:after="2"/>
              <w:rPr>
                <w:b/>
              </w:rPr>
            </w:pPr>
            <w:r w:rsidRPr="00B5705F">
              <w:rPr>
                <w:b/>
              </w:rPr>
              <w:t>Source type</w:t>
            </w:r>
          </w:p>
        </w:tc>
        <w:tc>
          <w:tcPr>
            <w:tcW w:w="4410" w:type="dxa"/>
            <w:shd w:val="clear" w:color="auto" w:fill="D9D9D9" w:themeFill="background1" w:themeFillShade="D9"/>
          </w:tcPr>
          <w:p w:rsidR="00253EE1" w:rsidRPr="00B5705F" w:rsidRDefault="00253EE1" w:rsidP="00384F14">
            <w:pPr>
              <w:spacing w:before="2" w:after="2"/>
              <w:rPr>
                <w:b/>
              </w:rPr>
            </w:pPr>
            <w:r w:rsidRPr="00B5705F">
              <w:rPr>
                <w:b/>
              </w:rPr>
              <w:t>What is it?</w:t>
            </w:r>
          </w:p>
        </w:tc>
        <w:tc>
          <w:tcPr>
            <w:tcW w:w="4410" w:type="dxa"/>
            <w:shd w:val="clear" w:color="auto" w:fill="D9D9D9" w:themeFill="background1" w:themeFillShade="D9"/>
          </w:tcPr>
          <w:p w:rsidR="00253EE1" w:rsidRPr="00B5705F" w:rsidRDefault="00253EE1" w:rsidP="00384F14">
            <w:pPr>
              <w:spacing w:before="2" w:after="2"/>
              <w:rPr>
                <w:b/>
              </w:rPr>
            </w:pPr>
            <w:r w:rsidRPr="00B5705F">
              <w:rPr>
                <w:b/>
              </w:rPr>
              <w:t>Examples</w:t>
            </w:r>
          </w:p>
        </w:tc>
        <w:tc>
          <w:tcPr>
            <w:tcW w:w="4066" w:type="dxa"/>
            <w:shd w:val="clear" w:color="auto" w:fill="D9D9D9" w:themeFill="background1" w:themeFillShade="D9"/>
          </w:tcPr>
          <w:p w:rsidR="00253EE1" w:rsidRPr="00B5705F" w:rsidRDefault="00253EE1" w:rsidP="00384F14">
            <w:pPr>
              <w:spacing w:before="2" w:after="2"/>
              <w:rPr>
                <w:b/>
              </w:rPr>
            </w:pPr>
            <w:r w:rsidRPr="00B5705F">
              <w:rPr>
                <w:b/>
              </w:rPr>
              <w:t>Best used for</w:t>
            </w:r>
          </w:p>
        </w:tc>
      </w:tr>
      <w:tr w:rsidR="00253EE1" w:rsidTr="00384F14">
        <w:trPr>
          <w:trHeight w:val="2463"/>
        </w:trPr>
        <w:tc>
          <w:tcPr>
            <w:tcW w:w="1638" w:type="dxa"/>
          </w:tcPr>
          <w:p w:rsidR="00253EE1" w:rsidRDefault="00253EE1" w:rsidP="00384F14">
            <w:pPr>
              <w:spacing w:before="120"/>
            </w:pPr>
            <w:r>
              <w:t>Scholarly</w:t>
            </w:r>
          </w:p>
        </w:tc>
        <w:tc>
          <w:tcPr>
            <w:tcW w:w="4410" w:type="dxa"/>
          </w:tcPr>
          <w:p w:rsidR="00253EE1" w:rsidRDefault="00253EE1" w:rsidP="003641CF">
            <w:pPr>
              <w:pStyle w:val="NormalWeb"/>
              <w:spacing w:before="0" w:beforeAutospacing="0" w:after="0" w:afterAutospacing="0"/>
              <w:rPr>
                <w:rFonts w:asciiTheme="minorHAnsi" w:hAnsiTheme="minorHAnsi"/>
                <w:color w:val="000000"/>
                <w:sz w:val="22"/>
                <w:szCs w:val="22"/>
              </w:rPr>
            </w:pPr>
            <w:r w:rsidRPr="007F067D">
              <w:rPr>
                <w:rFonts w:asciiTheme="minorHAnsi" w:hAnsiTheme="minorHAnsi"/>
                <w:color w:val="000000"/>
                <w:sz w:val="22"/>
                <w:szCs w:val="22"/>
              </w:rPr>
              <w:t>A source written by s</w:t>
            </w:r>
            <w:r>
              <w:rPr>
                <w:rFonts w:asciiTheme="minorHAnsi" w:hAnsiTheme="minorHAnsi"/>
                <w:color w:val="000000"/>
                <w:sz w:val="22"/>
                <w:szCs w:val="22"/>
              </w:rPr>
              <w:t>cholars or academics in a field</w:t>
            </w:r>
            <w:r w:rsidRPr="007F067D">
              <w:rPr>
                <w:rFonts w:asciiTheme="minorHAnsi" w:hAnsiTheme="minorHAnsi"/>
                <w:color w:val="000000"/>
                <w:sz w:val="22"/>
                <w:szCs w:val="22"/>
              </w:rPr>
              <w:t xml:space="preserve">. The purpose of </w:t>
            </w:r>
            <w:r>
              <w:rPr>
                <w:rFonts w:asciiTheme="minorHAnsi" w:hAnsiTheme="minorHAnsi"/>
                <w:color w:val="000000"/>
                <w:sz w:val="22"/>
                <w:szCs w:val="22"/>
              </w:rPr>
              <w:t>many</w:t>
            </w:r>
            <w:r w:rsidRPr="007F067D">
              <w:rPr>
                <w:rFonts w:asciiTheme="minorHAnsi" w:hAnsiTheme="minorHAnsi"/>
                <w:color w:val="000000"/>
                <w:sz w:val="22"/>
                <w:szCs w:val="22"/>
              </w:rPr>
              <w:t xml:space="preserve"> scholarly </w:t>
            </w:r>
            <w:r>
              <w:rPr>
                <w:rFonts w:asciiTheme="minorHAnsi" w:hAnsiTheme="minorHAnsi"/>
                <w:color w:val="000000"/>
                <w:sz w:val="22"/>
                <w:szCs w:val="22"/>
              </w:rPr>
              <w:t>sources</w:t>
            </w:r>
            <w:r w:rsidRPr="007F067D">
              <w:rPr>
                <w:rFonts w:asciiTheme="minorHAnsi" w:hAnsiTheme="minorHAnsi"/>
                <w:color w:val="000000"/>
                <w:sz w:val="22"/>
                <w:szCs w:val="22"/>
              </w:rPr>
              <w:t xml:space="preserve"> is to report on original research or experimentation in order to make such information available to the rest of the scholarly community.</w:t>
            </w:r>
            <w:r>
              <w:rPr>
                <w:rFonts w:asciiTheme="minorHAnsi" w:hAnsiTheme="minorHAnsi"/>
                <w:color w:val="000000"/>
                <w:sz w:val="22"/>
                <w:szCs w:val="22"/>
              </w:rPr>
              <w:t xml:space="preserve">  The audience for scholarly sources is other scholars or experts in a field.  Scholarly sources include references and usually use language that is technical or at a high reading level.</w:t>
            </w:r>
          </w:p>
          <w:p w:rsidR="00253EE1" w:rsidRDefault="00253EE1" w:rsidP="003641CF">
            <w:pPr>
              <w:pStyle w:val="NormalWeb"/>
              <w:spacing w:before="0" w:beforeAutospacing="0" w:after="0" w:afterAutospacing="0"/>
              <w:rPr>
                <w:rFonts w:asciiTheme="minorHAnsi" w:hAnsiTheme="minorHAnsi"/>
                <w:color w:val="000000"/>
                <w:sz w:val="22"/>
                <w:szCs w:val="22"/>
              </w:rPr>
            </w:pPr>
          </w:p>
          <w:p w:rsidR="00253EE1" w:rsidRPr="001853F9" w:rsidRDefault="00253EE1" w:rsidP="003641CF">
            <w:pPr>
              <w:pStyle w:val="NormalWeb"/>
              <w:spacing w:before="0" w:beforeAutospacing="0" w:after="0" w:afterAutospacing="0"/>
              <w:rPr>
                <w:rFonts w:asciiTheme="minorHAnsi" w:hAnsiTheme="minorHAnsi"/>
                <w:i/>
                <w:sz w:val="22"/>
                <w:szCs w:val="22"/>
              </w:rPr>
            </w:pPr>
            <w:r w:rsidRPr="001853F9">
              <w:rPr>
                <w:rFonts w:asciiTheme="minorHAnsi" w:hAnsiTheme="minorHAnsi"/>
                <w:i/>
                <w:sz w:val="22"/>
                <w:szCs w:val="22"/>
              </w:rPr>
              <w:t>*Note: Different databases may define “scholarly” in slightly different ways, and thus a source that is</w:t>
            </w:r>
            <w:r w:rsidR="00745D62">
              <w:rPr>
                <w:rFonts w:asciiTheme="minorHAnsi" w:hAnsiTheme="minorHAnsi"/>
                <w:i/>
                <w:sz w:val="22"/>
                <w:szCs w:val="22"/>
              </w:rPr>
              <w:t xml:space="preserve"> considered “scholarly” in one </w:t>
            </w:r>
            <w:r w:rsidRPr="001853F9">
              <w:rPr>
                <w:rFonts w:asciiTheme="minorHAnsi" w:hAnsiTheme="minorHAnsi"/>
                <w:i/>
                <w:sz w:val="22"/>
                <w:szCs w:val="22"/>
              </w:rPr>
              <w:t>database may not be considered “scholarly” in another database.  The final decision about the appropriateness of a given source for a particular assignment is left to the instructor.</w:t>
            </w:r>
          </w:p>
        </w:tc>
        <w:tc>
          <w:tcPr>
            <w:tcW w:w="4410" w:type="dxa"/>
          </w:tcPr>
          <w:p w:rsidR="00253EE1" w:rsidRDefault="00253EE1" w:rsidP="003641CF">
            <w:r>
              <w:t>Scholarly Journals</w:t>
            </w:r>
          </w:p>
          <w:p w:rsidR="00253EE1" w:rsidRPr="00A1028A" w:rsidRDefault="00253EE1" w:rsidP="003641CF">
            <w:pPr>
              <w:pStyle w:val="ListParagraph"/>
              <w:numPr>
                <w:ilvl w:val="0"/>
                <w:numId w:val="5"/>
              </w:numPr>
              <w:rPr>
                <w:i/>
              </w:rPr>
            </w:pPr>
            <w:r w:rsidRPr="00A1028A">
              <w:rPr>
                <w:i/>
              </w:rPr>
              <w:t>Journal of Management Information Systems</w:t>
            </w:r>
          </w:p>
          <w:p w:rsidR="00253EE1" w:rsidRPr="00A1028A" w:rsidRDefault="00253EE1" w:rsidP="003641CF">
            <w:pPr>
              <w:pStyle w:val="ListParagraph"/>
              <w:numPr>
                <w:ilvl w:val="0"/>
                <w:numId w:val="5"/>
              </w:numPr>
              <w:rPr>
                <w:i/>
              </w:rPr>
            </w:pPr>
            <w:r w:rsidRPr="00A1028A">
              <w:rPr>
                <w:i/>
              </w:rPr>
              <w:t>American Journal of Public Health</w:t>
            </w:r>
          </w:p>
          <w:p w:rsidR="00253EE1" w:rsidRDefault="00253EE1" w:rsidP="003641CF">
            <w:pPr>
              <w:pStyle w:val="ListParagraph"/>
              <w:numPr>
                <w:ilvl w:val="0"/>
                <w:numId w:val="5"/>
              </w:numPr>
              <w:rPr>
                <w:i/>
              </w:rPr>
            </w:pPr>
            <w:r w:rsidRPr="00A1028A">
              <w:rPr>
                <w:i/>
              </w:rPr>
              <w:t>Early Childhood Research Quarterly</w:t>
            </w:r>
          </w:p>
          <w:p w:rsidR="00253EE1" w:rsidRPr="00A1028A" w:rsidRDefault="00253EE1" w:rsidP="003641CF">
            <w:pPr>
              <w:rPr>
                <w:i/>
              </w:rPr>
            </w:pPr>
          </w:p>
          <w:p w:rsidR="00253EE1" w:rsidRDefault="00253EE1" w:rsidP="003641CF">
            <w:r>
              <w:t>Scholarly Books (published by a university press or other high-quality publisher)</w:t>
            </w:r>
          </w:p>
          <w:p w:rsidR="00253EE1" w:rsidRPr="00527DFF" w:rsidRDefault="00253EE1" w:rsidP="003641CF">
            <w:pPr>
              <w:pStyle w:val="ListParagraph"/>
              <w:numPr>
                <w:ilvl w:val="0"/>
                <w:numId w:val="8"/>
              </w:numPr>
              <w:rPr>
                <w:i/>
              </w:rPr>
            </w:pPr>
            <w:proofErr w:type="spellStart"/>
            <w:r w:rsidRPr="00527DFF">
              <w:rPr>
                <w:i/>
              </w:rPr>
              <w:t>Shari’a</w:t>
            </w:r>
            <w:proofErr w:type="spellEnd"/>
            <w:r w:rsidRPr="00527DFF">
              <w:rPr>
                <w:i/>
              </w:rPr>
              <w:t xml:space="preserve"> Politics: Islamic Law and Society in the Modern World</w:t>
            </w:r>
          </w:p>
          <w:p w:rsidR="00253EE1" w:rsidRDefault="00253EE1" w:rsidP="003641CF">
            <w:pPr>
              <w:pStyle w:val="ListParagraph"/>
              <w:numPr>
                <w:ilvl w:val="0"/>
                <w:numId w:val="8"/>
              </w:numPr>
              <w:rPr>
                <w:i/>
              </w:rPr>
            </w:pPr>
            <w:r>
              <w:rPr>
                <w:i/>
              </w:rPr>
              <w:t xml:space="preserve">The </w:t>
            </w:r>
            <w:r w:rsidRPr="00527DFF">
              <w:rPr>
                <w:i/>
              </w:rPr>
              <w:t>Grand Design: Strategy and the U.S. Civil War</w:t>
            </w:r>
          </w:p>
          <w:p w:rsidR="00253EE1" w:rsidRPr="006175E0" w:rsidRDefault="00253EE1" w:rsidP="003641CF">
            <w:pPr>
              <w:pStyle w:val="ListParagraph"/>
              <w:numPr>
                <w:ilvl w:val="0"/>
                <w:numId w:val="8"/>
              </w:numPr>
              <w:rPr>
                <w:i/>
              </w:rPr>
            </w:pPr>
            <w:r>
              <w:rPr>
                <w:i/>
              </w:rPr>
              <w:t>The Hidden Mechanics of Exercise: Molecules That Move Us</w:t>
            </w:r>
          </w:p>
        </w:tc>
        <w:tc>
          <w:tcPr>
            <w:tcW w:w="4066" w:type="dxa"/>
          </w:tcPr>
          <w:p w:rsidR="00253EE1" w:rsidRDefault="00253EE1" w:rsidP="003641CF">
            <w:r>
              <w:t xml:space="preserve">Journal articles: </w:t>
            </w:r>
          </w:p>
          <w:p w:rsidR="00253EE1" w:rsidRDefault="00176F02" w:rsidP="003641CF">
            <w:pPr>
              <w:pStyle w:val="ListParagraph"/>
              <w:numPr>
                <w:ilvl w:val="0"/>
                <w:numId w:val="7"/>
              </w:numPr>
            </w:pPr>
            <w:r>
              <w:t>R</w:t>
            </w:r>
            <w:r w:rsidR="00253EE1">
              <w:t>ecent research on a topic</w:t>
            </w:r>
          </w:p>
          <w:p w:rsidR="00253EE1" w:rsidRDefault="00176F02" w:rsidP="003641CF">
            <w:pPr>
              <w:pStyle w:val="ListParagraph"/>
              <w:numPr>
                <w:ilvl w:val="0"/>
                <w:numId w:val="6"/>
              </w:numPr>
            </w:pPr>
            <w:r>
              <w:t>V</w:t>
            </w:r>
            <w:r w:rsidR="00253EE1">
              <w:t>ery specific topics or narrow fields of research</w:t>
            </w:r>
          </w:p>
          <w:p w:rsidR="00253EE1" w:rsidRDefault="00253EE1" w:rsidP="003641CF">
            <w:pPr>
              <w:pStyle w:val="ListParagraph"/>
              <w:numPr>
                <w:ilvl w:val="0"/>
                <w:numId w:val="6"/>
              </w:numPr>
            </w:pPr>
            <w:r w:rsidRPr="00415A52">
              <w:rPr>
                <w:i/>
              </w:rPr>
              <w:t>NOT</w:t>
            </w:r>
            <w:r>
              <w:t xml:space="preserve"> good for an introduction to or broad overview of a topic</w:t>
            </w:r>
          </w:p>
          <w:p w:rsidR="00253EE1" w:rsidRDefault="00253EE1" w:rsidP="003641CF">
            <w:pPr>
              <w:pStyle w:val="ListParagraph"/>
            </w:pPr>
          </w:p>
          <w:p w:rsidR="00253EE1" w:rsidRDefault="00253EE1" w:rsidP="003641CF">
            <w:r>
              <w:t xml:space="preserve">Books: </w:t>
            </w:r>
          </w:p>
          <w:p w:rsidR="00253EE1" w:rsidRDefault="00176F02" w:rsidP="003641CF">
            <w:pPr>
              <w:pStyle w:val="ListParagraph"/>
              <w:numPr>
                <w:ilvl w:val="0"/>
                <w:numId w:val="6"/>
              </w:numPr>
            </w:pPr>
            <w:r>
              <w:t>I</w:t>
            </w:r>
            <w:r w:rsidR="00253EE1">
              <w:t>n-depth information and research on a topic</w:t>
            </w:r>
          </w:p>
          <w:p w:rsidR="00253EE1" w:rsidRDefault="00176F02" w:rsidP="003641CF">
            <w:pPr>
              <w:pStyle w:val="ListParagraph"/>
              <w:numPr>
                <w:ilvl w:val="0"/>
                <w:numId w:val="6"/>
              </w:numPr>
            </w:pPr>
            <w:r>
              <w:t>P</w:t>
            </w:r>
            <w:r w:rsidR="00253EE1">
              <w:t>utting a topic into context</w:t>
            </w:r>
          </w:p>
          <w:p w:rsidR="00253EE1" w:rsidRDefault="00176F02" w:rsidP="003641CF">
            <w:pPr>
              <w:pStyle w:val="ListParagraph"/>
              <w:numPr>
                <w:ilvl w:val="0"/>
                <w:numId w:val="6"/>
              </w:numPr>
            </w:pPr>
            <w:r>
              <w:t>H</w:t>
            </w:r>
            <w:r w:rsidR="00253EE1">
              <w:t>istorical information on a topic</w:t>
            </w:r>
          </w:p>
        </w:tc>
      </w:tr>
      <w:tr w:rsidR="00253EE1" w:rsidTr="00384F14">
        <w:trPr>
          <w:trHeight w:val="1853"/>
        </w:trPr>
        <w:tc>
          <w:tcPr>
            <w:tcW w:w="1638" w:type="dxa"/>
          </w:tcPr>
          <w:p w:rsidR="00253EE1" w:rsidRDefault="00253EE1" w:rsidP="00384F14">
            <w:pPr>
              <w:spacing w:before="120"/>
            </w:pPr>
            <w:r>
              <w:t>Peer Reviewed</w:t>
            </w:r>
          </w:p>
        </w:tc>
        <w:tc>
          <w:tcPr>
            <w:tcW w:w="4410" w:type="dxa"/>
          </w:tcPr>
          <w:p w:rsidR="00253EE1" w:rsidRDefault="00253EE1" w:rsidP="003641CF">
            <w:pPr>
              <w:rPr>
                <w:color w:val="000000"/>
              </w:rPr>
            </w:pPr>
            <w:r>
              <w:rPr>
                <w:color w:val="000000"/>
              </w:rPr>
              <w:t xml:space="preserve">A publication that has gone through an official editorial process that involves review and approval by the author’s peers (experts in the same subject area). Many (but not all) scholarly publications are peer reviewed. </w:t>
            </w:r>
          </w:p>
          <w:p w:rsidR="00253EE1" w:rsidRDefault="00253EE1" w:rsidP="003641CF">
            <w:pPr>
              <w:rPr>
                <w:color w:val="000000"/>
              </w:rPr>
            </w:pPr>
          </w:p>
          <w:p w:rsidR="00253EE1" w:rsidRPr="001853F9" w:rsidRDefault="00253EE1" w:rsidP="003641CF">
            <w:pPr>
              <w:rPr>
                <w:i/>
                <w:color w:val="000000"/>
              </w:rPr>
            </w:pPr>
            <w:r w:rsidRPr="001853F9">
              <w:rPr>
                <w:i/>
                <w:color w:val="000000"/>
              </w:rPr>
              <w:t>*Note: even though a journal is peer reviewed, some types of articles within that journal may not be peer reviewed.  These might include editorials or book reviews.</w:t>
            </w:r>
          </w:p>
          <w:p w:rsidR="00253EE1" w:rsidRPr="001853F9" w:rsidRDefault="00253EE1" w:rsidP="003641CF">
            <w:pPr>
              <w:rPr>
                <w:i/>
                <w:color w:val="000000"/>
              </w:rPr>
            </w:pPr>
          </w:p>
          <w:p w:rsidR="00253EE1" w:rsidRDefault="00253EE1" w:rsidP="003641CF">
            <w:r w:rsidRPr="001853F9">
              <w:rPr>
                <w:i/>
                <w:color w:val="000000"/>
              </w:rPr>
              <w:t>**Note: some publications (such as some trade journals) can be peer reviewed but not scholarly</w:t>
            </w:r>
            <w:proofErr w:type="gramStart"/>
            <w:r w:rsidRPr="001853F9">
              <w:rPr>
                <w:i/>
                <w:color w:val="000000"/>
              </w:rPr>
              <w:t xml:space="preserve">.  </w:t>
            </w:r>
            <w:proofErr w:type="gramEnd"/>
            <w:r w:rsidRPr="001853F9">
              <w:rPr>
                <w:i/>
                <w:color w:val="000000"/>
              </w:rPr>
              <w:t>This is not common.</w:t>
            </w:r>
          </w:p>
        </w:tc>
        <w:tc>
          <w:tcPr>
            <w:tcW w:w="4410" w:type="dxa"/>
          </w:tcPr>
          <w:p w:rsidR="00253EE1" w:rsidRDefault="00EE3C0B" w:rsidP="003641CF">
            <w:r>
              <w:t>See “Scholarly Journals” above</w:t>
            </w:r>
          </w:p>
          <w:p w:rsidR="00EE3C0B" w:rsidRDefault="00EE3C0B" w:rsidP="003641CF"/>
          <w:p w:rsidR="00EE3C0B" w:rsidRPr="00560320" w:rsidRDefault="00EE3C0B" w:rsidP="00EE3C0B">
            <w:r>
              <w:t>Books go through a different editorial process and are not usually considered to be “peer reviewed”.  However, they can still be excellent scholarly sources.</w:t>
            </w:r>
          </w:p>
          <w:p w:rsidR="00EE3C0B" w:rsidRDefault="00EE3C0B" w:rsidP="003641CF"/>
        </w:tc>
        <w:tc>
          <w:tcPr>
            <w:tcW w:w="4066" w:type="dxa"/>
          </w:tcPr>
          <w:p w:rsidR="00253EE1" w:rsidRDefault="00253EE1" w:rsidP="003641CF">
            <w:r>
              <w:t>See above</w:t>
            </w:r>
          </w:p>
        </w:tc>
      </w:tr>
      <w:tr w:rsidR="00253EE1" w:rsidTr="00384F14">
        <w:trPr>
          <w:trHeight w:val="6011"/>
        </w:trPr>
        <w:tc>
          <w:tcPr>
            <w:tcW w:w="1638" w:type="dxa"/>
          </w:tcPr>
          <w:p w:rsidR="00253EE1" w:rsidRDefault="00253EE1" w:rsidP="00384F14">
            <w:pPr>
              <w:spacing w:before="120"/>
            </w:pPr>
            <w:r>
              <w:lastRenderedPageBreak/>
              <w:t>Credible</w:t>
            </w:r>
          </w:p>
        </w:tc>
        <w:tc>
          <w:tcPr>
            <w:tcW w:w="4410" w:type="dxa"/>
          </w:tcPr>
          <w:p w:rsidR="00253EE1" w:rsidRDefault="00253EE1" w:rsidP="003641CF">
            <w:r>
              <w:t>A source that can be trusted to contain accurate information that is backed up by evidence or can be verified in other trusted sources.  Many types of sources can fall into this category.</w:t>
            </w:r>
          </w:p>
          <w:p w:rsidR="00253EE1" w:rsidRDefault="00253EE1" w:rsidP="003641CF"/>
          <w:p w:rsidR="00253EE1" w:rsidRPr="001853F9" w:rsidRDefault="00253EE1" w:rsidP="003641CF">
            <w:pPr>
              <w:rPr>
                <w:i/>
              </w:rPr>
            </w:pPr>
            <w:r w:rsidRPr="001853F9">
              <w:rPr>
                <w:i/>
              </w:rPr>
              <w:t>*Note: The final decision about the appropriateness of a given source for a particular assignment is left to the instructor.</w:t>
            </w:r>
          </w:p>
        </w:tc>
        <w:tc>
          <w:tcPr>
            <w:tcW w:w="4410" w:type="dxa"/>
          </w:tcPr>
          <w:p w:rsidR="00253EE1" w:rsidRDefault="00253EE1" w:rsidP="003641CF">
            <w:r>
              <w:t>See above.  Also:</w:t>
            </w:r>
          </w:p>
          <w:p w:rsidR="00253EE1" w:rsidRDefault="00253EE1" w:rsidP="003641CF">
            <w:pPr>
              <w:pStyle w:val="ListParagraph"/>
              <w:numPr>
                <w:ilvl w:val="0"/>
                <w:numId w:val="1"/>
              </w:numPr>
            </w:pPr>
            <w:r>
              <w:t>Newspapers</w:t>
            </w:r>
          </w:p>
          <w:p w:rsidR="00253EE1" w:rsidRDefault="00253EE1" w:rsidP="003641CF">
            <w:pPr>
              <w:pStyle w:val="ListParagraph"/>
              <w:numPr>
                <w:ilvl w:val="0"/>
                <w:numId w:val="1"/>
              </w:numPr>
            </w:pPr>
            <w:r>
              <w:t>Magazines</w:t>
            </w:r>
          </w:p>
          <w:p w:rsidR="00253EE1" w:rsidRDefault="00253EE1" w:rsidP="003641CF">
            <w:pPr>
              <w:pStyle w:val="ListParagraph"/>
              <w:numPr>
                <w:ilvl w:val="0"/>
                <w:numId w:val="1"/>
              </w:numPr>
            </w:pPr>
            <w:r>
              <w:t>Books</w:t>
            </w:r>
          </w:p>
          <w:p w:rsidR="00253EE1" w:rsidRDefault="00253EE1" w:rsidP="003641CF">
            <w:pPr>
              <w:pStyle w:val="ListParagraph"/>
              <w:numPr>
                <w:ilvl w:val="0"/>
                <w:numId w:val="1"/>
              </w:numPr>
            </w:pPr>
            <w:r>
              <w:t>Trade journals or publications</w:t>
            </w:r>
          </w:p>
          <w:p w:rsidR="00253EE1" w:rsidRDefault="00253EE1" w:rsidP="003641CF">
            <w:pPr>
              <w:pStyle w:val="ListParagraph"/>
              <w:numPr>
                <w:ilvl w:val="0"/>
                <w:numId w:val="1"/>
              </w:numPr>
            </w:pPr>
            <w:r>
              <w:t>Government websites</w:t>
            </w:r>
          </w:p>
          <w:p w:rsidR="00253EE1" w:rsidRDefault="00253EE1" w:rsidP="003641CF">
            <w:pPr>
              <w:pStyle w:val="ListParagraph"/>
              <w:numPr>
                <w:ilvl w:val="0"/>
                <w:numId w:val="1"/>
              </w:numPr>
            </w:pPr>
            <w:r>
              <w:t>Websites from educational institutions (like universities)</w:t>
            </w:r>
          </w:p>
          <w:p w:rsidR="00D30F76" w:rsidRDefault="00253EE1" w:rsidP="00D30F76">
            <w:pPr>
              <w:pStyle w:val="ListParagraph"/>
              <w:numPr>
                <w:ilvl w:val="0"/>
                <w:numId w:val="1"/>
              </w:numPr>
            </w:pPr>
            <w:r>
              <w:t>Websites or other publications from reputable organizations (like the Mayo Clinic)</w:t>
            </w:r>
            <w:r w:rsidR="00D30F76">
              <w:t xml:space="preserve"> </w:t>
            </w:r>
          </w:p>
          <w:p w:rsidR="00253EE1" w:rsidRDefault="00D30F76" w:rsidP="00D30F76">
            <w:pPr>
              <w:pStyle w:val="ListParagraph"/>
              <w:numPr>
                <w:ilvl w:val="0"/>
                <w:numId w:val="1"/>
              </w:numPr>
            </w:pPr>
            <w:r>
              <w:t>Encyclopedias (general or subject)</w:t>
            </w:r>
          </w:p>
          <w:p w:rsidR="00253EE1" w:rsidRDefault="00253EE1" w:rsidP="003641CF">
            <w:pPr>
              <w:pStyle w:val="ListParagraph"/>
            </w:pPr>
          </w:p>
          <w:p w:rsidR="00253EE1" w:rsidRDefault="00253EE1" w:rsidP="003641CF">
            <w:r>
              <w:t>Many websites could be considered credible.  The more information provided</w:t>
            </w:r>
            <w:r w:rsidR="00D636A9">
              <w:t xml:space="preserve"> about the source</w:t>
            </w:r>
            <w:r>
              <w:t>, the more likely they are to be credible.  Look for information about the author and/or the organization, how recently it was published, the intended audience, the intended purpose, and whether there is evidence of bias.</w:t>
            </w:r>
          </w:p>
        </w:tc>
        <w:tc>
          <w:tcPr>
            <w:tcW w:w="4066" w:type="dxa"/>
          </w:tcPr>
          <w:p w:rsidR="00253EE1" w:rsidRDefault="00253EE1" w:rsidP="003641CF">
            <w:pPr>
              <w:pStyle w:val="ListParagraph"/>
              <w:numPr>
                <w:ilvl w:val="0"/>
                <w:numId w:val="2"/>
              </w:numPr>
            </w:pPr>
            <w:r>
              <w:t>Basic/general/background information about a topic</w:t>
            </w:r>
          </w:p>
          <w:p w:rsidR="00253EE1" w:rsidRDefault="00253EE1" w:rsidP="003641CF">
            <w:pPr>
              <w:pStyle w:val="ListParagraph"/>
              <w:numPr>
                <w:ilvl w:val="0"/>
                <w:numId w:val="2"/>
              </w:numPr>
            </w:pPr>
            <w:r>
              <w:t>Current events</w:t>
            </w:r>
          </w:p>
          <w:p w:rsidR="00253EE1" w:rsidRDefault="00253EE1" w:rsidP="003641CF">
            <w:pPr>
              <w:pStyle w:val="ListParagraph"/>
              <w:numPr>
                <w:ilvl w:val="0"/>
                <w:numId w:val="2"/>
              </w:numPr>
            </w:pPr>
            <w:r>
              <w:t>Local news</w:t>
            </w:r>
          </w:p>
          <w:p w:rsidR="00253EE1" w:rsidRDefault="00253EE1" w:rsidP="003641CF">
            <w:pPr>
              <w:pStyle w:val="ListParagraph"/>
              <w:numPr>
                <w:ilvl w:val="0"/>
                <w:numId w:val="2"/>
              </w:numPr>
            </w:pPr>
            <w:r>
              <w:t>Statistical data</w:t>
            </w:r>
          </w:p>
          <w:p w:rsidR="00253EE1" w:rsidRDefault="00253EE1" w:rsidP="003641CF">
            <w:pPr>
              <w:pStyle w:val="ListParagraph"/>
              <w:numPr>
                <w:ilvl w:val="0"/>
                <w:numId w:val="2"/>
              </w:numPr>
            </w:pPr>
            <w:r>
              <w:t>Information about specific organizations or companies (look at the organization’s or company’s website, or look for articles in newspapers or trade journals)</w:t>
            </w:r>
          </w:p>
          <w:p w:rsidR="00253EE1" w:rsidRDefault="00253EE1" w:rsidP="003641CF">
            <w:pPr>
              <w:pStyle w:val="ListParagraph"/>
              <w:numPr>
                <w:ilvl w:val="0"/>
                <w:numId w:val="2"/>
              </w:numPr>
            </w:pPr>
            <w:r>
              <w:t>Government information</w:t>
            </w:r>
          </w:p>
          <w:p w:rsidR="00253EE1" w:rsidRDefault="00253EE1" w:rsidP="003641CF">
            <w:pPr>
              <w:pStyle w:val="ListParagraph"/>
              <w:numPr>
                <w:ilvl w:val="0"/>
                <w:numId w:val="2"/>
              </w:numPr>
            </w:pPr>
            <w:r>
              <w:t>Information about popular culture</w:t>
            </w:r>
          </w:p>
          <w:p w:rsidR="00253EE1" w:rsidRDefault="00253EE1" w:rsidP="003641CF">
            <w:pPr>
              <w:pStyle w:val="ListParagraph"/>
              <w:numPr>
                <w:ilvl w:val="0"/>
                <w:numId w:val="2"/>
              </w:numPr>
            </w:pPr>
            <w:r>
              <w:t>Opinions or commentaries</w:t>
            </w:r>
          </w:p>
          <w:p w:rsidR="00253EE1" w:rsidRDefault="00253EE1" w:rsidP="003641CF">
            <w:pPr>
              <w:pStyle w:val="ListParagraph"/>
              <w:numPr>
                <w:ilvl w:val="0"/>
                <w:numId w:val="2"/>
              </w:numPr>
            </w:pPr>
            <w:r>
              <w:t>Topics of general interest</w:t>
            </w:r>
          </w:p>
        </w:tc>
      </w:tr>
    </w:tbl>
    <w:p w:rsidR="00253EE1" w:rsidRDefault="00253EE1" w:rsidP="00253EE1"/>
    <w:p w:rsidR="00253EE1" w:rsidRDefault="00253EE1" w:rsidP="00253EE1"/>
    <w:p w:rsidR="004468A1" w:rsidRDefault="004468A1" w:rsidP="00253EE1"/>
    <w:p w:rsidR="004468A1" w:rsidRDefault="004468A1" w:rsidP="00253EE1"/>
    <w:p w:rsidR="004468A1" w:rsidRDefault="004468A1" w:rsidP="00253EE1"/>
    <w:p w:rsidR="004468A1" w:rsidRDefault="004468A1" w:rsidP="00253EE1"/>
    <w:p w:rsidR="004468A1" w:rsidRDefault="004468A1" w:rsidP="00253EE1"/>
    <w:p w:rsidR="004468A1" w:rsidRPr="004468A1" w:rsidRDefault="004468A1" w:rsidP="00253EE1">
      <w:pPr>
        <w:rPr>
          <w:color w:val="7F7F7F" w:themeColor="text1" w:themeTint="80"/>
        </w:rPr>
      </w:pPr>
      <w:r w:rsidRPr="004468A1">
        <w:rPr>
          <w:color w:val="7F7F7F" w:themeColor="text1" w:themeTint="80"/>
        </w:rPr>
        <w:t>Ashford University Library, June 2015</w:t>
      </w:r>
      <w:r w:rsidR="00176F02">
        <w:rPr>
          <w:color w:val="7F7F7F" w:themeColor="text1" w:themeTint="80"/>
        </w:rPr>
        <w:t>, CR 0130415</w:t>
      </w:r>
    </w:p>
    <w:sectPr w:rsidR="004468A1" w:rsidRPr="004468A1" w:rsidSect="00AF2BD1">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48" w:rsidRDefault="00E45448" w:rsidP="004468A1">
      <w:pPr>
        <w:spacing w:after="0" w:line="240" w:lineRule="auto"/>
      </w:pPr>
      <w:r>
        <w:separator/>
      </w:r>
    </w:p>
  </w:endnote>
  <w:endnote w:type="continuationSeparator" w:id="0">
    <w:p w:rsidR="00E45448" w:rsidRDefault="00E45448" w:rsidP="0044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A1" w:rsidRDefault="00446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48" w:rsidRDefault="00E45448" w:rsidP="004468A1">
      <w:pPr>
        <w:spacing w:after="0" w:line="240" w:lineRule="auto"/>
      </w:pPr>
      <w:r>
        <w:separator/>
      </w:r>
    </w:p>
  </w:footnote>
  <w:footnote w:type="continuationSeparator" w:id="0">
    <w:p w:rsidR="00E45448" w:rsidRDefault="00E45448" w:rsidP="00446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7DE"/>
    <w:multiLevelType w:val="hybridMultilevel"/>
    <w:tmpl w:val="93D2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7559A"/>
    <w:multiLevelType w:val="hybridMultilevel"/>
    <w:tmpl w:val="94DA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B4CCB"/>
    <w:multiLevelType w:val="hybridMultilevel"/>
    <w:tmpl w:val="673E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962E9"/>
    <w:multiLevelType w:val="hybridMultilevel"/>
    <w:tmpl w:val="961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211A7"/>
    <w:multiLevelType w:val="hybridMultilevel"/>
    <w:tmpl w:val="1E6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F360D"/>
    <w:multiLevelType w:val="hybridMultilevel"/>
    <w:tmpl w:val="9500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E42F8"/>
    <w:multiLevelType w:val="hybridMultilevel"/>
    <w:tmpl w:val="B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9693A"/>
    <w:multiLevelType w:val="hybridMultilevel"/>
    <w:tmpl w:val="59F6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D"/>
    <w:rsid w:val="00001CCD"/>
    <w:rsid w:val="00003FAB"/>
    <w:rsid w:val="0009450D"/>
    <w:rsid w:val="00094E41"/>
    <w:rsid w:val="00175B9C"/>
    <w:rsid w:val="00176F02"/>
    <w:rsid w:val="001853F9"/>
    <w:rsid w:val="001C6AC6"/>
    <w:rsid w:val="001C789E"/>
    <w:rsid w:val="00210C69"/>
    <w:rsid w:val="00213228"/>
    <w:rsid w:val="00253EE1"/>
    <w:rsid w:val="003413D0"/>
    <w:rsid w:val="003448FF"/>
    <w:rsid w:val="003453DB"/>
    <w:rsid w:val="003468D0"/>
    <w:rsid w:val="00384F14"/>
    <w:rsid w:val="003E7C1B"/>
    <w:rsid w:val="003F6972"/>
    <w:rsid w:val="00410633"/>
    <w:rsid w:val="00415A52"/>
    <w:rsid w:val="004468A1"/>
    <w:rsid w:val="00450250"/>
    <w:rsid w:val="004B143A"/>
    <w:rsid w:val="004C2AD4"/>
    <w:rsid w:val="00505BC0"/>
    <w:rsid w:val="00527CE1"/>
    <w:rsid w:val="00527DFF"/>
    <w:rsid w:val="006175E0"/>
    <w:rsid w:val="00690762"/>
    <w:rsid w:val="00714764"/>
    <w:rsid w:val="00720CC1"/>
    <w:rsid w:val="00745D62"/>
    <w:rsid w:val="007755FC"/>
    <w:rsid w:val="007B422C"/>
    <w:rsid w:val="007D5FF7"/>
    <w:rsid w:val="007F067D"/>
    <w:rsid w:val="0080341F"/>
    <w:rsid w:val="00843C71"/>
    <w:rsid w:val="00855CE5"/>
    <w:rsid w:val="00856D51"/>
    <w:rsid w:val="008816F4"/>
    <w:rsid w:val="0094490E"/>
    <w:rsid w:val="00A05348"/>
    <w:rsid w:val="00A1028A"/>
    <w:rsid w:val="00A33F3A"/>
    <w:rsid w:val="00A35CF0"/>
    <w:rsid w:val="00AF2BD1"/>
    <w:rsid w:val="00B5705F"/>
    <w:rsid w:val="00CC4766"/>
    <w:rsid w:val="00D030B2"/>
    <w:rsid w:val="00D30F76"/>
    <w:rsid w:val="00D636A9"/>
    <w:rsid w:val="00D65F2C"/>
    <w:rsid w:val="00D6660C"/>
    <w:rsid w:val="00DB6702"/>
    <w:rsid w:val="00E45448"/>
    <w:rsid w:val="00E4647E"/>
    <w:rsid w:val="00EE3C0B"/>
    <w:rsid w:val="00F067C5"/>
    <w:rsid w:val="00FA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6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13D0"/>
    <w:pPr>
      <w:ind w:left="720"/>
      <w:contextualSpacing/>
    </w:pPr>
  </w:style>
  <w:style w:type="paragraph" w:styleId="BalloonText">
    <w:name w:val="Balloon Text"/>
    <w:basedOn w:val="Normal"/>
    <w:link w:val="BalloonTextChar"/>
    <w:uiPriority w:val="99"/>
    <w:semiHidden/>
    <w:unhideWhenUsed/>
    <w:rsid w:val="0044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A1"/>
    <w:rPr>
      <w:rFonts w:ascii="Tahoma" w:hAnsi="Tahoma" w:cs="Tahoma"/>
      <w:sz w:val="16"/>
      <w:szCs w:val="16"/>
    </w:rPr>
  </w:style>
  <w:style w:type="paragraph" w:styleId="Header">
    <w:name w:val="header"/>
    <w:basedOn w:val="Normal"/>
    <w:link w:val="HeaderChar"/>
    <w:uiPriority w:val="99"/>
    <w:unhideWhenUsed/>
    <w:rsid w:val="00446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A1"/>
  </w:style>
  <w:style w:type="paragraph" w:styleId="Footer">
    <w:name w:val="footer"/>
    <w:basedOn w:val="Normal"/>
    <w:link w:val="FooterChar"/>
    <w:uiPriority w:val="99"/>
    <w:unhideWhenUsed/>
    <w:rsid w:val="00446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6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13D0"/>
    <w:pPr>
      <w:ind w:left="720"/>
      <w:contextualSpacing/>
    </w:pPr>
  </w:style>
  <w:style w:type="paragraph" w:styleId="BalloonText">
    <w:name w:val="Balloon Text"/>
    <w:basedOn w:val="Normal"/>
    <w:link w:val="BalloonTextChar"/>
    <w:uiPriority w:val="99"/>
    <w:semiHidden/>
    <w:unhideWhenUsed/>
    <w:rsid w:val="0044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A1"/>
    <w:rPr>
      <w:rFonts w:ascii="Tahoma" w:hAnsi="Tahoma" w:cs="Tahoma"/>
      <w:sz w:val="16"/>
      <w:szCs w:val="16"/>
    </w:rPr>
  </w:style>
  <w:style w:type="paragraph" w:styleId="Header">
    <w:name w:val="header"/>
    <w:basedOn w:val="Normal"/>
    <w:link w:val="HeaderChar"/>
    <w:uiPriority w:val="99"/>
    <w:unhideWhenUsed/>
    <w:rsid w:val="00446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A1"/>
  </w:style>
  <w:style w:type="paragraph" w:styleId="Footer">
    <w:name w:val="footer"/>
    <w:basedOn w:val="Normal"/>
    <w:link w:val="FooterChar"/>
    <w:uiPriority w:val="99"/>
    <w:unhideWhenUsed/>
    <w:rsid w:val="00446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Kristin</dc:creator>
  <cp:lastModifiedBy>Richardson, Jennifer L</cp:lastModifiedBy>
  <cp:revision>2</cp:revision>
  <dcterms:created xsi:type="dcterms:W3CDTF">2015-07-17T15:37:00Z</dcterms:created>
  <dcterms:modified xsi:type="dcterms:W3CDTF">2015-07-17T15:37:00Z</dcterms:modified>
</cp:coreProperties>
</file>