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99" w:rsidRDefault="007900DF" w:rsidP="007900DF">
      <w:pPr>
        <w:spacing w:after="0" w:line="240" w:lineRule="auto"/>
        <w:jc w:val="center"/>
      </w:pPr>
      <w:r w:rsidRPr="007900DF">
        <w:t>Week 5 DQ 2 How to Read Financial Statements</w:t>
      </w:r>
    </w:p>
    <w:p w:rsidR="007900DF" w:rsidRDefault="007900DF" w:rsidP="007900DF">
      <w:pPr>
        <w:spacing w:after="0" w:line="240" w:lineRule="auto"/>
      </w:pPr>
    </w:p>
    <w:p w:rsidR="007900DF" w:rsidRDefault="00263CB3" w:rsidP="007900DF">
      <w:pPr>
        <w:spacing w:after="0" w:line="240" w:lineRule="auto"/>
      </w:pPr>
      <w:r>
        <w:t>I</w:t>
      </w:r>
      <w:r w:rsidR="007900DF" w:rsidRPr="007900DF">
        <w:t>f you don't have a business or accounting background but you found</w:t>
      </w:r>
      <w:r>
        <w:t xml:space="preserve"> </w:t>
      </w:r>
      <w:r w:rsidR="007900DF" w:rsidRPr="007900DF">
        <w:t>yourself running or interested in running your own company</w:t>
      </w:r>
      <w:r>
        <w:t xml:space="preserve"> </w:t>
      </w:r>
      <w:r w:rsidR="007900DF" w:rsidRPr="007900DF">
        <w:t>you're going to need to learn at least the basics</w:t>
      </w:r>
      <w:r>
        <w:t>.</w:t>
      </w:r>
      <w:r w:rsidR="007900DF" w:rsidRPr="007900DF">
        <w:t xml:space="preserve"> </w:t>
      </w:r>
      <w:r>
        <w:t>T</w:t>
      </w:r>
      <w:r w:rsidR="007900DF" w:rsidRPr="007900DF">
        <w:t>he first thing</w:t>
      </w:r>
      <w:r>
        <w:t>,</w:t>
      </w:r>
      <w:r w:rsidR="007900DF" w:rsidRPr="007900DF">
        <w:t xml:space="preserve"> or three</w:t>
      </w:r>
      <w:r>
        <w:t xml:space="preserve"> </w:t>
      </w:r>
      <w:r w:rsidR="007900DF" w:rsidRPr="007900DF">
        <w:t>things rather</w:t>
      </w:r>
      <w:r>
        <w:t>, that</w:t>
      </w:r>
      <w:r w:rsidR="007900DF" w:rsidRPr="007900DF">
        <w:t xml:space="preserve"> you should teach yourself are the basic financial</w:t>
      </w:r>
      <w:r>
        <w:t xml:space="preserve"> </w:t>
      </w:r>
      <w:r w:rsidR="007900DF" w:rsidRPr="007900DF">
        <w:t>statements</w:t>
      </w:r>
      <w:r>
        <w:t xml:space="preserve">, </w:t>
      </w:r>
      <w:r w:rsidR="007900DF" w:rsidRPr="007900DF">
        <w:t>the balance sheet</w:t>
      </w:r>
      <w:r>
        <w:t xml:space="preserve">, </w:t>
      </w:r>
      <w:r w:rsidR="007900DF" w:rsidRPr="007900DF">
        <w:t>income statement</w:t>
      </w:r>
      <w:r>
        <w:t>,</w:t>
      </w:r>
      <w:r w:rsidR="007900DF" w:rsidRPr="007900DF">
        <w:t xml:space="preserve"> and statement of cash flows</w:t>
      </w:r>
      <w:r>
        <w:t>. T</w:t>
      </w:r>
      <w:r w:rsidR="007900DF" w:rsidRPr="007900DF">
        <w:t>hese three statements are vitally important because they paint the</w:t>
      </w:r>
      <w:r>
        <w:t xml:space="preserve"> </w:t>
      </w:r>
      <w:r w:rsidR="007900DF" w:rsidRPr="007900DF">
        <w:t>financial picture of your company and help you to evaluate past performance</w:t>
      </w:r>
      <w:r>
        <w:t xml:space="preserve"> </w:t>
      </w:r>
      <w:r w:rsidR="007900DF" w:rsidRPr="007900DF">
        <w:t>and plan for the future</w:t>
      </w:r>
      <w:r>
        <w:t>. S</w:t>
      </w:r>
      <w:r w:rsidR="007900DF" w:rsidRPr="007900DF">
        <w:t>o here are the basics to financial statements in less than five minutes</w:t>
      </w:r>
      <w:r>
        <w:t>.</w:t>
      </w:r>
    </w:p>
    <w:p w:rsidR="00263CB3" w:rsidRDefault="00263CB3" w:rsidP="007900DF">
      <w:pPr>
        <w:spacing w:after="0" w:line="240" w:lineRule="auto"/>
      </w:pPr>
    </w:p>
    <w:p w:rsidR="00263CB3" w:rsidRDefault="00263CB3" w:rsidP="007900DF">
      <w:pPr>
        <w:spacing w:after="0" w:line="240" w:lineRule="auto"/>
      </w:pPr>
      <w:r>
        <w:t>T</w:t>
      </w:r>
      <w:r w:rsidR="007900DF" w:rsidRPr="007900DF">
        <w:t>he first financial statement that you need to know about is the balance sheet</w:t>
      </w:r>
      <w:r>
        <w:t>. T</w:t>
      </w:r>
      <w:r w:rsidR="007900DF" w:rsidRPr="00263CB3">
        <w:rPr>
          <w:bCs/>
        </w:rPr>
        <w:t>he balance sheet shows the company's assets</w:t>
      </w:r>
      <w:r>
        <w:rPr>
          <w:bCs/>
        </w:rPr>
        <w:t>,</w:t>
      </w:r>
      <w:r w:rsidR="007900DF" w:rsidRPr="00263CB3">
        <w:rPr>
          <w:bCs/>
        </w:rPr>
        <w:t xml:space="preserve"> liabilities</w:t>
      </w:r>
      <w:r>
        <w:rPr>
          <w:bCs/>
        </w:rPr>
        <w:t>,</w:t>
      </w:r>
      <w:r w:rsidR="007900DF" w:rsidRPr="00263CB3">
        <w:rPr>
          <w:bCs/>
        </w:rPr>
        <w:t xml:space="preserve"> and shareholders</w:t>
      </w:r>
      <w:r>
        <w:rPr>
          <w:bCs/>
        </w:rPr>
        <w:t xml:space="preserve"> </w:t>
      </w:r>
      <w:r w:rsidR="007900DF" w:rsidRPr="007900DF">
        <w:t>equity as of a specific date</w:t>
      </w:r>
      <w:r>
        <w:t>. I</w:t>
      </w:r>
      <w:r w:rsidR="007900DF" w:rsidRPr="007900DF">
        <w:t>ts assets are split into current assets</w:t>
      </w:r>
      <w:r>
        <w:t>,</w:t>
      </w:r>
      <w:r w:rsidR="007900DF" w:rsidRPr="007900DF">
        <w:t xml:space="preserve"> which</w:t>
      </w:r>
      <w:r>
        <w:t xml:space="preserve"> </w:t>
      </w:r>
      <w:r w:rsidR="007900DF" w:rsidRPr="007900DF">
        <w:t>includes liquid assets such as cash</w:t>
      </w:r>
      <w:r>
        <w:t xml:space="preserve"> and </w:t>
      </w:r>
      <w:r w:rsidR="007900DF" w:rsidRPr="007900DF">
        <w:t>accounts receivable</w:t>
      </w:r>
      <w:r>
        <w:t>,</w:t>
      </w:r>
      <w:r w:rsidR="007900DF" w:rsidRPr="007900DF">
        <w:t xml:space="preserve"> and property</w:t>
      </w:r>
      <w:r>
        <w:t>,</w:t>
      </w:r>
      <w:r w:rsidR="007900DF" w:rsidRPr="007900DF">
        <w:t xml:space="preserve"> plant</w:t>
      </w:r>
      <w:r>
        <w:t xml:space="preserve">, </w:t>
      </w:r>
      <w:r w:rsidR="007900DF" w:rsidRPr="007900DF">
        <w:t>and equipment which are less liquid assets such as land</w:t>
      </w:r>
      <w:r>
        <w:t>,</w:t>
      </w:r>
      <w:r w:rsidR="007900DF" w:rsidRPr="007900DF">
        <w:t xml:space="preserve"> buildings</w:t>
      </w:r>
      <w:r>
        <w:t>,</w:t>
      </w:r>
      <w:r w:rsidR="007900DF" w:rsidRPr="007900DF">
        <w:t xml:space="preserve"> and</w:t>
      </w:r>
      <w:r>
        <w:t xml:space="preserve"> </w:t>
      </w:r>
      <w:r w:rsidR="007900DF" w:rsidRPr="007900DF">
        <w:t>obviously equipment</w:t>
      </w:r>
      <w:r>
        <w:t>.</w:t>
      </w:r>
    </w:p>
    <w:p w:rsidR="00263CB3" w:rsidRDefault="00263CB3" w:rsidP="007900DF">
      <w:pPr>
        <w:spacing w:after="0" w:line="240" w:lineRule="auto"/>
      </w:pPr>
    </w:p>
    <w:p w:rsidR="00263CB3" w:rsidRDefault="00263CB3" w:rsidP="007900DF">
      <w:pPr>
        <w:spacing w:after="0" w:line="240" w:lineRule="auto"/>
      </w:pPr>
      <w:r>
        <w:t>L</w:t>
      </w:r>
      <w:r w:rsidR="007900DF" w:rsidRPr="007900DF">
        <w:t>iabilities are also split into current liabilities and</w:t>
      </w:r>
      <w:r>
        <w:t xml:space="preserve"> </w:t>
      </w:r>
      <w:r w:rsidR="007900DF" w:rsidRPr="007900DF">
        <w:t>long-term liabilities</w:t>
      </w:r>
      <w:r>
        <w:t>. C</w:t>
      </w:r>
      <w:r w:rsidR="007900DF" w:rsidRPr="007900DF">
        <w:t>urrent liabilities are those due within the</w:t>
      </w:r>
      <w:r>
        <w:t xml:space="preserve"> </w:t>
      </w:r>
      <w:r w:rsidR="007900DF" w:rsidRPr="007900DF">
        <w:t>next year while long-term liabilities are those due in over a year</w:t>
      </w:r>
      <w:r>
        <w:t>. S</w:t>
      </w:r>
      <w:r w:rsidR="007900DF" w:rsidRPr="007900DF">
        <w:t>o</w:t>
      </w:r>
      <w:r>
        <w:t>,</w:t>
      </w:r>
      <w:r w:rsidR="007900DF" w:rsidRPr="007900DF">
        <w:t xml:space="preserve"> for example</w:t>
      </w:r>
      <w:r>
        <w:t>,</w:t>
      </w:r>
      <w:r w:rsidR="007900DF" w:rsidRPr="007900DF">
        <w:t xml:space="preserve"> if you have a mortgage the portion of the mortgage that's due</w:t>
      </w:r>
      <w:r>
        <w:t xml:space="preserve"> </w:t>
      </w:r>
      <w:r w:rsidR="007900DF" w:rsidRPr="007900DF">
        <w:t>within the next 12 months would be counted under current liabilities and</w:t>
      </w:r>
      <w:r>
        <w:t xml:space="preserve"> </w:t>
      </w:r>
      <w:r w:rsidR="007900DF" w:rsidRPr="007900DF">
        <w:t>the rest of that mortgage would be counted under long-term liabilities</w:t>
      </w:r>
      <w:r>
        <w:t>.</w:t>
      </w:r>
    </w:p>
    <w:p w:rsidR="00263CB3" w:rsidRDefault="00263CB3" w:rsidP="007900DF">
      <w:pPr>
        <w:spacing w:after="0" w:line="240" w:lineRule="auto"/>
      </w:pPr>
    </w:p>
    <w:p w:rsidR="007900DF" w:rsidRDefault="00263CB3" w:rsidP="007900DF">
      <w:pPr>
        <w:spacing w:after="0" w:line="240" w:lineRule="auto"/>
      </w:pPr>
      <w:r>
        <w:t>T</w:t>
      </w:r>
      <w:r w:rsidR="007900DF" w:rsidRPr="007900DF">
        <w:t>he</w:t>
      </w:r>
      <w:r>
        <w:t xml:space="preserve"> </w:t>
      </w:r>
      <w:r w:rsidR="007900DF" w:rsidRPr="007900DF">
        <w:t>total assets</w:t>
      </w:r>
      <w:r>
        <w:t>,</w:t>
      </w:r>
      <w:r w:rsidR="007900DF" w:rsidRPr="007900DF">
        <w:t xml:space="preserve"> and total liabilities plus shareholders equity</w:t>
      </w:r>
      <w:r>
        <w:t xml:space="preserve"> (together)</w:t>
      </w:r>
      <w:r w:rsidR="007900DF" w:rsidRPr="007900DF">
        <w:t xml:space="preserve"> must equal each</w:t>
      </w:r>
      <w:r>
        <w:t xml:space="preserve"> </w:t>
      </w:r>
      <w:r w:rsidR="007900DF" w:rsidRPr="007900DF">
        <w:t>other so if you create a balance sheet and these two numbers don't match you've</w:t>
      </w:r>
      <w:r>
        <w:t xml:space="preserve"> </w:t>
      </w:r>
      <w:r w:rsidR="007900DF" w:rsidRPr="007900DF">
        <w:t>made a mistake somewhere and need to go back and check your work</w:t>
      </w:r>
      <w:r>
        <w:t>.</w:t>
      </w:r>
    </w:p>
    <w:p w:rsidR="00263CB3" w:rsidRDefault="00263CB3" w:rsidP="007900DF">
      <w:pPr>
        <w:spacing w:after="0" w:line="240" w:lineRule="auto"/>
      </w:pPr>
    </w:p>
    <w:p w:rsidR="007900DF" w:rsidRDefault="00263CB3" w:rsidP="007900DF">
      <w:pPr>
        <w:spacing w:after="0" w:line="240" w:lineRule="auto"/>
      </w:pPr>
      <w:r>
        <w:t>T</w:t>
      </w:r>
      <w:r w:rsidR="007900DF" w:rsidRPr="007900DF">
        <w:t>he second financial statement that you'll need to learn is the income</w:t>
      </w:r>
      <w:r>
        <w:t xml:space="preserve"> </w:t>
      </w:r>
      <w:r w:rsidR="007900DF" w:rsidRPr="007900DF">
        <w:t>statement</w:t>
      </w:r>
      <w:r>
        <w:t>.</w:t>
      </w:r>
      <w:r w:rsidR="007900DF" w:rsidRPr="007900DF">
        <w:t xml:space="preserve"> </w:t>
      </w:r>
      <w:r>
        <w:t>A</w:t>
      </w:r>
      <w:r w:rsidR="007900DF" w:rsidRPr="007900DF">
        <w:t>lso known as the profit and loss statement</w:t>
      </w:r>
      <w:r>
        <w:t>,</w:t>
      </w:r>
      <w:r w:rsidR="007900DF" w:rsidRPr="007900DF">
        <w:t xml:space="preserve"> the income statement</w:t>
      </w:r>
      <w:r>
        <w:t xml:space="preserve"> </w:t>
      </w:r>
      <w:r w:rsidR="007900DF" w:rsidRPr="007900DF">
        <w:t>shows the company's profit or loss over a specified period of time and it shows</w:t>
      </w:r>
      <w:r>
        <w:t xml:space="preserve"> </w:t>
      </w:r>
      <w:r w:rsidR="007900DF" w:rsidRPr="007900DF">
        <w:t>revenues and expenses split into operating and non-operating income</w:t>
      </w:r>
      <w:r>
        <w:t>. O</w:t>
      </w:r>
      <w:r w:rsidR="007900DF" w:rsidRPr="007900DF">
        <w:t>perating income starts with sales and cost of goods sold to give the gross</w:t>
      </w:r>
      <w:r>
        <w:t xml:space="preserve"> </w:t>
      </w:r>
      <w:r w:rsidR="007900DF" w:rsidRPr="007900DF">
        <w:t>profit margin</w:t>
      </w:r>
      <w:r>
        <w:t>. I</w:t>
      </w:r>
      <w:r w:rsidR="007900DF" w:rsidRPr="007900DF">
        <w:t>t then deducts operating expenses split into selling expenses and</w:t>
      </w:r>
      <w:r>
        <w:t xml:space="preserve"> </w:t>
      </w:r>
      <w:r w:rsidR="007900DF" w:rsidRPr="007900DF">
        <w:t>general and administrative expenses</w:t>
      </w:r>
      <w:r>
        <w:t>. S</w:t>
      </w:r>
      <w:r w:rsidR="007900DF" w:rsidRPr="007900DF">
        <w:t>elling expenses are those expenses</w:t>
      </w:r>
      <w:r>
        <w:t xml:space="preserve"> </w:t>
      </w:r>
      <w:r w:rsidR="007900DF" w:rsidRPr="007900DF">
        <w:t>directly related to sales and would include things like advertising and</w:t>
      </w:r>
      <w:r>
        <w:t xml:space="preserve"> </w:t>
      </w:r>
      <w:r w:rsidR="007900DF" w:rsidRPr="007900DF">
        <w:t xml:space="preserve">sales </w:t>
      </w:r>
      <w:r>
        <w:t>c</w:t>
      </w:r>
      <w:r w:rsidR="007900DF" w:rsidRPr="007900DF">
        <w:t>ommissions for your salespeople</w:t>
      </w:r>
      <w:r>
        <w:t>.</w:t>
      </w:r>
      <w:r w:rsidR="007900DF" w:rsidRPr="007900DF">
        <w:t xml:space="preserve"> </w:t>
      </w:r>
      <w:r>
        <w:t>A</w:t>
      </w:r>
      <w:r w:rsidR="007900DF" w:rsidRPr="007900DF">
        <w:t>dministrative expenses include the cost</w:t>
      </w:r>
      <w:r>
        <w:t xml:space="preserve"> </w:t>
      </w:r>
      <w:r w:rsidR="007900DF" w:rsidRPr="007900DF">
        <w:t>of running the business that are not directly related to sales</w:t>
      </w:r>
      <w:r>
        <w:t>,</w:t>
      </w:r>
      <w:r w:rsidR="007900DF" w:rsidRPr="007900DF">
        <w:t xml:space="preserve"> such as office</w:t>
      </w:r>
      <w:r>
        <w:t xml:space="preserve"> </w:t>
      </w:r>
      <w:r w:rsidR="007900DF" w:rsidRPr="007900DF">
        <w:t>supplies and utilities</w:t>
      </w:r>
      <w:r>
        <w:t>. T</w:t>
      </w:r>
      <w:r w:rsidR="007900DF" w:rsidRPr="007900DF">
        <w:t>he gross profit</w:t>
      </w:r>
      <w:r>
        <w:t xml:space="preserve"> less</w:t>
      </w:r>
      <w:r w:rsidR="007900DF" w:rsidRPr="007900DF">
        <w:t xml:space="preserve"> you're operating expenses gives you your operating income</w:t>
      </w:r>
      <w:r>
        <w:t>. T</w:t>
      </w:r>
      <w:r w:rsidR="007900DF" w:rsidRPr="007900DF">
        <w:t>hen you add or</w:t>
      </w:r>
      <w:r>
        <w:t xml:space="preserve"> </w:t>
      </w:r>
      <w:r w:rsidR="007900DF" w:rsidRPr="007900DF">
        <w:t>subtract the non-operating income such as interest to get your net income</w:t>
      </w:r>
      <w:r>
        <w:t>.</w:t>
      </w:r>
    </w:p>
    <w:p w:rsidR="00263CB3" w:rsidRDefault="00263CB3" w:rsidP="007900DF">
      <w:pPr>
        <w:spacing w:after="0" w:line="240" w:lineRule="auto"/>
      </w:pPr>
    </w:p>
    <w:p w:rsidR="007900DF" w:rsidRDefault="00263CB3" w:rsidP="007900DF">
      <w:pPr>
        <w:spacing w:after="0" w:line="240" w:lineRule="auto"/>
      </w:pPr>
      <w:r>
        <w:t>T</w:t>
      </w:r>
      <w:r w:rsidR="007900DF" w:rsidRPr="007900DF">
        <w:t>he final financial statement that you'll need to learn is the statement of</w:t>
      </w:r>
      <w:r>
        <w:t xml:space="preserve"> </w:t>
      </w:r>
      <w:r w:rsidR="007900DF" w:rsidRPr="007900DF">
        <w:t>cash flows</w:t>
      </w:r>
      <w:r>
        <w:t>.</w:t>
      </w:r>
      <w:r w:rsidR="007900DF" w:rsidRPr="007900DF">
        <w:t xml:space="preserve"> </w:t>
      </w:r>
      <w:r>
        <w:t>T</w:t>
      </w:r>
      <w:r w:rsidR="007900DF" w:rsidRPr="007900DF">
        <w:t>he statement of cash flows is vitally important as many small</w:t>
      </w:r>
      <w:r>
        <w:t xml:space="preserve"> </w:t>
      </w:r>
      <w:r w:rsidR="007900DF" w:rsidRPr="007900DF">
        <w:t>businesses failed not because of profitability issues but because of cash</w:t>
      </w:r>
      <w:r w:rsidR="000A0D6B">
        <w:t xml:space="preserve"> </w:t>
      </w:r>
      <w:r w:rsidR="007900DF" w:rsidRPr="007900DF">
        <w:t>flow issues</w:t>
      </w:r>
      <w:r w:rsidR="000A0D6B">
        <w:t>. T</w:t>
      </w:r>
      <w:r w:rsidR="007900DF" w:rsidRPr="007900DF">
        <w:t>he statement of cash flows shows the company's</w:t>
      </w:r>
      <w:r w:rsidR="000A0D6B">
        <w:t xml:space="preserve"> </w:t>
      </w:r>
      <w:r w:rsidR="007900DF" w:rsidRPr="007900DF">
        <w:t>inflow an</w:t>
      </w:r>
      <w:r w:rsidR="000A0D6B">
        <w:t>d outflow of cash</w:t>
      </w:r>
      <w:r w:rsidR="007900DF" w:rsidRPr="007900DF">
        <w:t xml:space="preserve"> </w:t>
      </w:r>
      <w:proofErr w:type="spellStart"/>
      <w:r w:rsidR="007900DF" w:rsidRPr="007900DF">
        <w:t>over</w:t>
      </w:r>
      <w:proofErr w:type="spellEnd"/>
      <w:r w:rsidR="007900DF" w:rsidRPr="007900DF">
        <w:t xml:space="preserve"> a specified period of time</w:t>
      </w:r>
      <w:r w:rsidR="000A0D6B">
        <w:t>.</w:t>
      </w:r>
      <w:r w:rsidR="007900DF" w:rsidRPr="007900DF">
        <w:t xml:space="preserve"> </w:t>
      </w:r>
      <w:r w:rsidR="000A0D6B">
        <w:t>T</w:t>
      </w:r>
      <w:r w:rsidR="007900DF" w:rsidRPr="007900DF">
        <w:t>he cash flow</w:t>
      </w:r>
      <w:r w:rsidR="000A0D6B">
        <w:t xml:space="preserve"> </w:t>
      </w:r>
      <w:r w:rsidR="007900DF" w:rsidRPr="007900DF">
        <w:t>statement is broken into cash flows from operating activities</w:t>
      </w:r>
      <w:r w:rsidR="000A0D6B">
        <w:t>,</w:t>
      </w:r>
      <w:r w:rsidR="007900DF" w:rsidRPr="007900DF">
        <w:t xml:space="preserve"> cash flows from</w:t>
      </w:r>
      <w:r w:rsidR="000A0D6B">
        <w:t xml:space="preserve"> </w:t>
      </w:r>
      <w:r w:rsidR="007900DF" w:rsidRPr="007900DF">
        <w:t>investing activities</w:t>
      </w:r>
      <w:r w:rsidR="000A0D6B">
        <w:t>,</w:t>
      </w:r>
      <w:r w:rsidR="007900DF" w:rsidRPr="007900DF">
        <w:t xml:space="preserve"> and cash flows from financing activities</w:t>
      </w:r>
      <w:r w:rsidR="000A0D6B">
        <w:t>.</w:t>
      </w:r>
      <w:r w:rsidR="007900DF" w:rsidRPr="007900DF">
        <w:t xml:space="preserve"> </w:t>
      </w:r>
      <w:r w:rsidR="000A0D6B">
        <w:t>F</w:t>
      </w:r>
      <w:r w:rsidR="007900DF" w:rsidRPr="007900DF">
        <w:t>or cash flows from</w:t>
      </w:r>
      <w:r w:rsidR="000A0D6B">
        <w:t xml:space="preserve"> </w:t>
      </w:r>
      <w:r w:rsidR="007900DF" w:rsidRPr="007900DF">
        <w:t>operating activities</w:t>
      </w:r>
      <w:r w:rsidR="000A0D6B">
        <w:t xml:space="preserve"> y</w:t>
      </w:r>
      <w:r w:rsidR="007900DF" w:rsidRPr="007900DF">
        <w:t>ou start with the net income and then you adjust for non-cash revenue and</w:t>
      </w:r>
      <w:r w:rsidR="000A0D6B">
        <w:t xml:space="preserve"> </w:t>
      </w:r>
      <w:r w:rsidR="007900DF" w:rsidRPr="007900DF">
        <w:t>expenses such as depreciati</w:t>
      </w:r>
      <w:bookmarkStart w:id="0" w:name="_GoBack"/>
      <w:bookmarkEnd w:id="0"/>
      <w:r w:rsidR="007900DF" w:rsidRPr="007900DF">
        <w:t>on</w:t>
      </w:r>
      <w:r w:rsidR="000A0D6B">
        <w:t>,</w:t>
      </w:r>
      <w:r w:rsidR="007900DF" w:rsidRPr="007900DF">
        <w:t xml:space="preserve"> accounts receivable</w:t>
      </w:r>
      <w:r w:rsidR="000A0D6B">
        <w:t>,</w:t>
      </w:r>
      <w:r w:rsidR="007900DF" w:rsidRPr="007900DF">
        <w:t xml:space="preserve"> and accounts payable</w:t>
      </w:r>
      <w:r w:rsidR="000A0D6B">
        <w:t>. F</w:t>
      </w:r>
      <w:r w:rsidR="007900DF" w:rsidRPr="007900DF">
        <w:t>or cash</w:t>
      </w:r>
      <w:r w:rsidR="000A0D6B">
        <w:t xml:space="preserve"> </w:t>
      </w:r>
      <w:r w:rsidR="007900DF" w:rsidRPr="007900DF">
        <w:t>flows from investing activities you include things like the sale of a</w:t>
      </w:r>
      <w:r w:rsidR="000A0D6B">
        <w:t xml:space="preserve"> </w:t>
      </w:r>
      <w:r w:rsidR="007900DF" w:rsidRPr="007900DF">
        <w:t>factory building or equipment</w:t>
      </w:r>
      <w:r w:rsidR="000A0D6B">
        <w:t>. F</w:t>
      </w:r>
      <w:r w:rsidR="007900DF" w:rsidRPr="007900DF">
        <w:t>inally</w:t>
      </w:r>
      <w:r w:rsidR="000A0D6B">
        <w:t xml:space="preserve">, </w:t>
      </w:r>
      <w:r w:rsidR="007900DF" w:rsidRPr="007900DF">
        <w:t>cash flow from financing</w:t>
      </w:r>
      <w:r w:rsidR="000A0D6B">
        <w:t xml:space="preserve"> </w:t>
      </w:r>
      <w:r w:rsidR="007900DF" w:rsidRPr="007900DF">
        <w:t>activities will include things like the sales or purchases of stock or a</w:t>
      </w:r>
      <w:r w:rsidR="000A0D6B">
        <w:t xml:space="preserve"> </w:t>
      </w:r>
      <w:r w:rsidR="007900DF" w:rsidRPr="007900DF">
        <w:t>distribution of dividends</w:t>
      </w:r>
      <w:r w:rsidR="000A0D6B">
        <w:t>. T</w:t>
      </w:r>
      <w:r w:rsidR="007900DF" w:rsidRPr="007900DF">
        <w:t>his gives your net increase in cash</w:t>
      </w:r>
      <w:r w:rsidR="000A0D6B">
        <w:t>. A</w:t>
      </w:r>
      <w:r w:rsidR="007900DF" w:rsidRPr="007900DF">
        <w:t>dd that to the cash you had at the beginning of the period and you know how</w:t>
      </w:r>
      <w:r w:rsidR="000A0D6B">
        <w:t xml:space="preserve"> </w:t>
      </w:r>
      <w:r w:rsidR="007900DF" w:rsidRPr="007900DF">
        <w:t>much cash you have on hand available now</w:t>
      </w:r>
      <w:r w:rsidR="000A0D6B">
        <w:t xml:space="preserve">. </w:t>
      </w:r>
    </w:p>
    <w:p w:rsidR="000A0D6B" w:rsidRDefault="000A0D6B" w:rsidP="007900DF">
      <w:pPr>
        <w:spacing w:after="0" w:line="240" w:lineRule="auto"/>
      </w:pPr>
    </w:p>
    <w:p w:rsidR="007900DF" w:rsidRDefault="000A0D6B" w:rsidP="007900DF">
      <w:pPr>
        <w:spacing w:after="0" w:line="240" w:lineRule="auto"/>
      </w:pPr>
      <w:r>
        <w:t xml:space="preserve">Now </w:t>
      </w:r>
      <w:r w:rsidR="007900DF" w:rsidRPr="007900DF">
        <w:t xml:space="preserve">you </w:t>
      </w:r>
      <w:r>
        <w:t xml:space="preserve">should </w:t>
      </w:r>
      <w:r w:rsidR="007900DF" w:rsidRPr="007900DF">
        <w:t>understand the basics of these three financial statements to</w:t>
      </w:r>
      <w:r>
        <w:t xml:space="preserve"> </w:t>
      </w:r>
      <w:r w:rsidR="007900DF" w:rsidRPr="007900DF">
        <w:t>better understand how your company is performing so that you can strategize</w:t>
      </w:r>
      <w:r>
        <w:t xml:space="preserve"> </w:t>
      </w:r>
      <w:r w:rsidR="007900DF" w:rsidRPr="007900DF">
        <w:t>for future growth</w:t>
      </w:r>
      <w:r>
        <w:t>.</w:t>
      </w:r>
    </w:p>
    <w:p w:rsidR="007900DF" w:rsidRDefault="007900DF" w:rsidP="007900DF">
      <w:pPr>
        <w:spacing w:after="0" w:line="240" w:lineRule="auto"/>
      </w:pPr>
      <w:r w:rsidRPr="007900DF">
        <w:lastRenderedPageBreak/>
        <w:t>I hope you found this tutorial helpful</w:t>
      </w:r>
      <w:r w:rsidR="000A0D6B">
        <w:t>.</w:t>
      </w:r>
    </w:p>
    <w:sectPr w:rsidR="00790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DF"/>
    <w:rsid w:val="000A0D6B"/>
    <w:rsid w:val="00263CB3"/>
    <w:rsid w:val="005F7D99"/>
    <w:rsid w:val="0079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BE482-D9DE-4AC2-8C1B-06677F62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27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280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80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58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919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203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058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56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6408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652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39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73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2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19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473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455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314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44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671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091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56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23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706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38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801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65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817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577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249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434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375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283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068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13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79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55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8270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790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59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190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93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969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443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311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429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774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11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949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675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450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313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79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872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25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291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84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33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126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284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09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95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37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28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799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7392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85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839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1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57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96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409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04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716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14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7611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783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125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302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413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6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207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789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598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678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733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28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598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433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766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472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756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65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30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75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0371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7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244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2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290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81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97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523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53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083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170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18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5393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31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584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24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516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115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71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010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899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02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273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735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9732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728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196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111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16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30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Don</cp:lastModifiedBy>
  <cp:revision>1</cp:revision>
  <dcterms:created xsi:type="dcterms:W3CDTF">2016-09-10T02:00:00Z</dcterms:created>
  <dcterms:modified xsi:type="dcterms:W3CDTF">2016-09-10T02:25:00Z</dcterms:modified>
</cp:coreProperties>
</file>