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Tr="00B70A9C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F67A74">
            <w:pPr>
              <w:pStyle w:val="NoSpacing"/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8D12CE3" wp14:editId="4BB3C1BA">
                      <wp:simplePos x="0" y="0"/>
                      <wp:positionH relativeFrom="margin">
                        <wp:posOffset>-4445</wp:posOffset>
                      </wp:positionH>
                      <wp:positionV relativeFrom="page">
                        <wp:posOffset>4133850</wp:posOffset>
                      </wp:positionV>
                      <wp:extent cx="7229475" cy="1000125"/>
                      <wp:effectExtent l="0" t="0" r="9525" b="952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9475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65E" w:rsidRDefault="00F67A74">
                                  <w:pPr>
                                    <w:pStyle w:val="Heading1"/>
                                  </w:pPr>
                                  <w:r w:rsidRPr="00F67A74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A Priori Model Evaluation-ARCS Commercial Mortgage Company              </w:t>
                                  </w:r>
                                  <w:r w:rsidRPr="00F67A74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                  </w:t>
                                  </w:r>
                                </w:p>
                                <w:p w:rsidR="0001065E" w:rsidRDefault="00797CD0">
                                  <w:pPr>
                                    <w:pStyle w:val="Name"/>
                                  </w:pPr>
                                  <w:proofErr w:type="gramStart"/>
                                  <w:r>
                                    <w:rPr>
                                      <w:rStyle w:val="Emphasis"/>
                                    </w:rPr>
                                    <w:t>by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alias w:val="Article Author"/>
                                      <w:tag w:val="Article Author"/>
                                      <w:id w:val="1975024239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t>[Article Author]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.35pt;margin-top:325.5pt;width:569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" o:allowincell="f" filled="f" stroked="f" strokeweight=".5pt">
                      <v:textbox inset="0,0,0,0">
                        <w:txbxContent>
                          <w:p w:rsidR="0001065E" w:rsidRDefault="00F67A74">
                            <w:pPr>
                              <w:pStyle w:val="Heading1"/>
                            </w:pPr>
                            <w:r w:rsidRPr="00F67A7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Priori Model Evaluation-ARCS Commercial Mortgage Company              </w:t>
                            </w:r>
                            <w:r w:rsidRPr="00F67A74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</w:p>
                          <w:p w:rsidR="0001065E" w:rsidRDefault="00797CD0">
                            <w:pPr>
                              <w:pStyle w:val="Name"/>
                            </w:pPr>
                            <w:proofErr w:type="gramStart"/>
                            <w:r>
                              <w:rPr>
                                <w:rStyle w:val="Emphasis"/>
                              </w:rP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  <w:sdt>
                              <w:sdtPr>
                                <w:alias w:val="Article Author"/>
                                <w:tag w:val="Article Author"/>
                                <w:id w:val="1975024239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[Article Author]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B70A9C"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F1CC84" wp14:editId="453FBA0C">
                      <wp:simplePos x="0" y="0"/>
                      <wp:positionH relativeFrom="margin">
                        <wp:posOffset>276225</wp:posOffset>
                      </wp:positionH>
                      <wp:positionV relativeFrom="topMargin">
                        <wp:posOffset>266700</wp:posOffset>
                      </wp:positionV>
                      <wp:extent cx="4219575" cy="2990850"/>
                      <wp:effectExtent l="95250" t="38100" r="123825" b="171450"/>
                      <wp:wrapThrough wrapText="bothSides">
                        <wp:wrapPolygon edited="1">
                          <wp:start x="-193" y="-542"/>
                          <wp:lineTo x="-321" y="4338"/>
                          <wp:lineTo x="-286" y="17061"/>
                          <wp:lineTo x="11" y="17546"/>
                          <wp:lineTo x="21591" y="17581"/>
                          <wp:lineTo x="21762" y="15644"/>
                          <wp:lineTo x="21838" y="4338"/>
                          <wp:lineTo x="21709" y="-542"/>
                          <wp:lineTo x="-193" y="-542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9575" cy="2990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88900" dist="50800" dir="5400000" algn="t" rotWithShape="0">
                                  <a:prstClr val="black">
                                    <a:alpha val="2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0A9C" w:rsidRPr="00B70A9C" w:rsidRDefault="00B70A9C" w:rsidP="00B70A9C">
                                  <w:pPr>
                                    <w:pStyle w:val="TOC1"/>
                                    <w:rPr>
                                      <w:b/>
                                    </w:rPr>
                                  </w:pPr>
                                  <w:r w:rsidRPr="00B70A9C">
                                    <w:rPr>
                                      <w:b/>
                                    </w:rPr>
                                    <w:t>INF220 Week1 Hot Topics</w:t>
                                  </w:r>
                                </w:p>
                                <w:p w:rsidR="00B70A9C" w:rsidRPr="00B70A9C" w:rsidRDefault="00B70A9C" w:rsidP="00B70A9C">
                                  <w:pPr>
                                    <w:pStyle w:val="TOC1"/>
                                    <w:rPr>
                                      <w:b/>
                                    </w:rPr>
                                  </w:pPr>
                                  <w:r w:rsidRPr="00B70A9C">
                                    <w:rPr>
                                      <w:b/>
                                    </w:rPr>
                                    <w:t xml:space="preserve"> Enterprise Systems News Report</w:t>
                                  </w:r>
                                </w:p>
                                <w:p w:rsidR="00B70A9C" w:rsidRDefault="00B70A9C" w:rsidP="00B70A9C"/>
                                <w:p w:rsidR="00B70A9C" w:rsidRPr="00B70A9C" w:rsidRDefault="00B70A9C" w:rsidP="00B70A9C">
                                  <w:pPr>
                                    <w:rPr>
                                      <w:color w:val="FFFF00"/>
                                      <w:sz w:val="36"/>
                                      <w:szCs w:val="36"/>
                                    </w:rPr>
                                  </w:pPr>
                                  <w:r w:rsidRPr="00B70A9C">
                                    <w:rPr>
                                      <w:color w:val="FFFF00"/>
                                      <w:sz w:val="36"/>
                                      <w:szCs w:val="36"/>
                                    </w:rPr>
                                    <w:t>Student’s Name:</w:t>
                                  </w:r>
                                </w:p>
                                <w:p w:rsidR="00B70A9C" w:rsidRPr="00B70A9C" w:rsidRDefault="00B70A9C" w:rsidP="00B70A9C">
                                  <w:pPr>
                                    <w:rPr>
                                      <w:color w:val="FFFF00"/>
                                      <w:sz w:val="36"/>
                                      <w:szCs w:val="36"/>
                                    </w:rPr>
                                  </w:pPr>
                                  <w:r w:rsidRPr="00B70A9C">
                                    <w:rPr>
                                      <w:color w:val="FFFF00"/>
                                      <w:sz w:val="36"/>
                                      <w:szCs w:val="36"/>
                                    </w:rPr>
                                    <w:t>Instructor:</w:t>
                                  </w:r>
                                </w:p>
                                <w:p w:rsidR="00B70A9C" w:rsidRDefault="00B70A9C" w:rsidP="00B70A9C">
                                  <w:pPr>
                                    <w:pStyle w:val="TOC1"/>
                                  </w:pPr>
                                  <w:r w:rsidRPr="00B70A9C">
                                    <w:t xml:space="preserve"> </w:t>
                                  </w:r>
                                </w:p>
                                <w:p w:rsidR="00B70A9C" w:rsidRPr="00B70A9C" w:rsidRDefault="00B70A9C" w:rsidP="00B70A9C">
                                  <w:pPr>
                                    <w:pStyle w:val="TOC1"/>
                                  </w:pPr>
                                  <w:r w:rsidRPr="00B70A9C">
                                    <w:t>Edition1 Vol1</w:t>
                                  </w:r>
                                </w:p>
                                <w:p w:rsidR="00B70A9C" w:rsidRDefault="00B70A9C" w:rsidP="00B70A9C">
                                  <w:pPr>
                                    <w:pStyle w:val="TOC1"/>
                                  </w:pPr>
                                  <w:r>
                                    <w:t xml:space="preserve">      </w:t>
                                  </w:r>
                                </w:p>
                                <w:p w:rsidR="00B70A9C" w:rsidRDefault="00B70A9C" w:rsidP="00B70A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21.75pt;margin-top:21pt;width:332.25pt;height:23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" fillcolor="#5c6164 [2578]" strokecolor="red" strokeweight="2pt">
                      <v:fill color2="#101011 [962]" rotate="t" focusposition=".5,.5" focussize="" focus="100%" type="gradientRadial"/>
                      <v:shadow on="t" color="black" opacity=".25" origin=",-.5" offset="0,4pt"/>
                      <v:textbox inset=",14.4pt">
                        <w:txbxContent>
                          <w:p w:rsidR="00B70A9C" w:rsidRPr="00B70A9C" w:rsidRDefault="00B70A9C" w:rsidP="00B70A9C">
                            <w:pPr>
                              <w:pStyle w:val="TOC1"/>
                              <w:rPr>
                                <w:b/>
                              </w:rPr>
                            </w:pPr>
                            <w:r w:rsidRPr="00B70A9C">
                              <w:rPr>
                                <w:b/>
                              </w:rPr>
                              <w:t>INF220 Week1 Hot Topics</w:t>
                            </w:r>
                          </w:p>
                          <w:p w:rsidR="00B70A9C" w:rsidRPr="00B70A9C" w:rsidRDefault="00B70A9C" w:rsidP="00B70A9C">
                            <w:pPr>
                              <w:pStyle w:val="TOC1"/>
                              <w:rPr>
                                <w:b/>
                              </w:rPr>
                            </w:pPr>
                            <w:r w:rsidRPr="00B70A9C">
                              <w:rPr>
                                <w:b/>
                              </w:rPr>
                              <w:t xml:space="preserve"> Enterprise Systems News Report</w:t>
                            </w:r>
                          </w:p>
                          <w:p w:rsidR="00B70A9C" w:rsidRDefault="00B70A9C" w:rsidP="00B70A9C"/>
                          <w:p w:rsidR="00B70A9C" w:rsidRPr="00B70A9C" w:rsidRDefault="00B70A9C" w:rsidP="00B70A9C">
                            <w:pPr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B70A9C">
                              <w:rPr>
                                <w:color w:val="FFFF00"/>
                                <w:sz w:val="36"/>
                                <w:szCs w:val="36"/>
                              </w:rPr>
                              <w:t>Student’s Name:</w:t>
                            </w:r>
                          </w:p>
                          <w:p w:rsidR="00B70A9C" w:rsidRPr="00B70A9C" w:rsidRDefault="00B70A9C" w:rsidP="00B70A9C">
                            <w:pPr>
                              <w:rPr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B70A9C">
                              <w:rPr>
                                <w:color w:val="FFFF00"/>
                                <w:sz w:val="36"/>
                                <w:szCs w:val="36"/>
                              </w:rPr>
                              <w:t>Instructor:</w:t>
                            </w:r>
                          </w:p>
                          <w:p w:rsidR="00B70A9C" w:rsidRDefault="00B70A9C" w:rsidP="00B70A9C">
                            <w:pPr>
                              <w:pStyle w:val="TOC1"/>
                            </w:pPr>
                            <w:r w:rsidRPr="00B70A9C">
                              <w:t xml:space="preserve"> </w:t>
                            </w:r>
                          </w:p>
                          <w:p w:rsidR="00B70A9C" w:rsidRPr="00B70A9C" w:rsidRDefault="00B70A9C" w:rsidP="00B70A9C">
                            <w:pPr>
                              <w:pStyle w:val="TOC1"/>
                            </w:pPr>
                            <w:r w:rsidRPr="00B70A9C">
                              <w:t>Edition1 Vol1</w:t>
                            </w:r>
                          </w:p>
                          <w:p w:rsidR="00B70A9C" w:rsidRDefault="00B70A9C" w:rsidP="00B70A9C">
                            <w:pPr>
                              <w:pStyle w:val="TOC1"/>
                            </w:pPr>
                            <w:r>
                              <w:t xml:space="preserve">      </w:t>
                            </w:r>
                          </w:p>
                          <w:p w:rsidR="00B70A9C" w:rsidRDefault="00B70A9C" w:rsidP="00B70A9C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margin" anchory="margin"/>
                    </v:rect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>
              <w:tc>
                <w:tcPr>
                  <w:tcW w:w="5000" w:type="pct"/>
                </w:tcPr>
                <w:p w:rsidR="0001065E" w:rsidRPr="00B70A9C" w:rsidRDefault="00B70A9C">
                  <w:pPr>
                    <w:pStyle w:val="Title"/>
                    <w:rPr>
                      <w:sz w:val="48"/>
                      <w:szCs w:val="48"/>
                    </w:rPr>
                  </w:pPr>
                  <w:sdt>
                    <w:sdtPr>
                      <w:rPr>
                        <w:b/>
                        <w:sz w:val="48"/>
                        <w:szCs w:val="48"/>
                      </w:rPr>
                      <w:alias w:val="Title"/>
                      <w:tag w:val="Title"/>
                      <w:id w:val="-627160405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Pr="00B70A9C">
                        <w:rPr>
                          <w:b/>
                          <w:sz w:val="48"/>
                          <w:szCs w:val="48"/>
                        </w:rPr>
                        <w:t>A Priori Model Evaluation</w:t>
                      </w:r>
                    </w:sdtContent>
                  </w:sdt>
                </w:p>
                <w:sdt>
                  <w:sdtPr>
                    <w:rPr>
                      <w:b/>
                      <w:color w:val="000000" w:themeColor="text1"/>
                      <w:sz w:val="20"/>
                      <w:szCs w:val="20"/>
                    </w:rPr>
                    <w:alias w:val="Subtitle"/>
                    <w:tag w:val="Subtitle"/>
                    <w:id w:val="-1656985340"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:text/>
                  </w:sdtPr>
                  <w:sdtContent>
                    <w:p w:rsidR="0001065E" w:rsidRDefault="00A122E4">
                      <w:pPr>
                        <w:pStyle w:val="Subtitle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ARCS Commercial Mortgage Company</w:t>
                      </w:r>
                    </w:p>
                  </w:sdtContent>
                </w:sdt>
              </w:tc>
            </w:tr>
            <w:tr w:rsidR="0001065E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Default="00986E1A">
                  <w:pPr>
                    <w:pStyle w:val="Subtitle"/>
                  </w:pPr>
                  <w:sdt>
                    <w:sdtPr>
                      <w:alias w:val="Issue Date"/>
                      <w:tag w:val="Issue Date"/>
                      <w:id w:val="-191461034"/>
                      <w:placeholder>
                        <w:docPart w:val="D997AE6EDF474E80898F7A92AFB16446"/>
                      </w:placeholder>
                      <w:temporary/>
                      <w:showingPlcHdr/>
                    </w:sdtPr>
                    <w:sdtEndPr/>
                    <w:sdtContent>
                      <w:r w:rsidR="00797CD0">
                        <w:t>Issue Date</w:t>
                      </w:r>
                    </w:sdtContent>
                  </w:sdt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B70A9C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Default="0001065E">
            <w:pPr>
              <w:pStyle w:val="NoSpacing"/>
            </w:pPr>
          </w:p>
        </w:tc>
      </w:tr>
      <w:tr w:rsidR="0001065E" w:rsidTr="00B70A9C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B70A9C" w:rsidRDefault="00B70A9C" w:rsidP="00B70A9C">
            <w:pPr>
              <w:pStyle w:val="Heading4"/>
              <w:outlineLvl w:val="3"/>
              <w:rPr>
                <w:rFonts w:ascii="Times New Roman" w:hAnsi="Times New Roman" w:cs="Times New Roman"/>
                <w:b/>
              </w:rPr>
            </w:pPr>
            <w:r w:rsidRPr="00B7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INF220 </w:t>
            </w:r>
            <w:proofErr w:type="gramStart"/>
            <w:r w:rsidRPr="00B70A9C">
              <w:rPr>
                <w:rFonts w:ascii="Times New Roman" w:hAnsi="Times New Roman" w:cs="Times New Roman"/>
                <w:b/>
                <w:color w:val="000000" w:themeColor="text1"/>
              </w:rPr>
              <w:t>WeeK1  Information</w:t>
            </w:r>
            <w:proofErr w:type="gramEnd"/>
            <w:r w:rsidRPr="00B70A9C">
              <w:rPr>
                <w:rFonts w:ascii="Times New Roman" w:hAnsi="Times New Roman" w:cs="Times New Roman"/>
                <w:b/>
                <w:color w:val="000000" w:themeColor="text1"/>
              </w:rPr>
              <w:t xml:space="preserve"> Systems – the big picture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Default="00797CD0">
            <w:pPr>
              <w:pStyle w:val="Heading4"/>
              <w:outlineLvl w:val="3"/>
            </w:pPr>
            <w:r>
              <w:t>In This Issue</w:t>
            </w:r>
          </w:p>
        </w:tc>
      </w:tr>
    </w:tbl>
    <w:p w:rsidR="0001065E" w:rsidRDefault="0001065E">
      <w:pPr>
        <w:sectPr w:rsidR="0001065E">
          <w:headerReference w:type="default" r:id="rId10"/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01065E" w:rsidRPr="00944532" w:rsidRDefault="00F67A74" w:rsidP="00F67A74">
      <w:pPr>
        <w:rPr>
          <w:b/>
          <w:color w:val="0070C0"/>
          <w:sz w:val="36"/>
          <w:szCs w:val="36"/>
        </w:rPr>
      </w:pPr>
      <w:r w:rsidRPr="00944532">
        <w:rPr>
          <w:b/>
          <w:color w:val="0070C0"/>
          <w:sz w:val="36"/>
          <w:szCs w:val="36"/>
        </w:rPr>
        <w:lastRenderedPageBreak/>
        <w:t>Describe one dimension of the A Priori Model</w:t>
      </w:r>
    </w:p>
    <w:p w:rsidR="0001065E" w:rsidRPr="00944532" w:rsidRDefault="003330FF">
      <w:pPr>
        <w:pStyle w:val="Sidebarphoto"/>
        <w:rPr>
          <w:b/>
          <w:sz w:val="24"/>
          <w:szCs w:val="24"/>
        </w:rPr>
      </w:pPr>
      <w:r w:rsidRPr="00944532">
        <w:rPr>
          <w:b/>
          <w:sz w:val="28"/>
          <w:szCs w:val="28"/>
        </w:rPr>
        <w:t>Enter your text here…</w:t>
      </w:r>
      <w:r w:rsidRPr="00944532">
        <w:rPr>
          <w:b/>
          <w:sz w:val="24"/>
          <w:szCs w:val="24"/>
        </w:rPr>
        <w:t xml:space="preserve"> </w:t>
      </w: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  <w:rPr>
          <w:sz w:val="24"/>
          <w:szCs w:val="24"/>
        </w:rPr>
      </w:pPr>
    </w:p>
    <w:p w:rsidR="00CD5682" w:rsidRDefault="00CD5682">
      <w:pPr>
        <w:pStyle w:val="Sidebarphoto"/>
      </w:pPr>
    </w:p>
    <w:p w:rsidR="0001065E" w:rsidRDefault="0001065E">
      <w:pPr>
        <w:pStyle w:val="SidebarHeading"/>
      </w:pPr>
    </w:p>
    <w:p w:rsidR="0001065E" w:rsidRDefault="0001065E">
      <w:pPr>
        <w:pStyle w:val="SidebarText"/>
      </w:pPr>
    </w:p>
    <w:p w:rsidR="003330FF" w:rsidRDefault="003330FF">
      <w:pPr>
        <w:pStyle w:val="PageReference"/>
        <w:rPr>
          <w:rStyle w:val="PageNumber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65000"/>
              </w14:schemeClr>
            </w14:solidFill>
          </w14:textFill>
        </w:rPr>
      </w:pPr>
    </w:p>
    <w:p w:rsidR="003330FF" w:rsidRDefault="003330FF">
      <w:pPr>
        <w:pStyle w:val="PageReference"/>
      </w:pPr>
    </w:p>
    <w:p w:rsidR="00CD5682" w:rsidRDefault="00CD5682">
      <w:pPr>
        <w:pStyle w:val="PageReference"/>
      </w:pPr>
    </w:p>
    <w:p w:rsidR="00CD5682" w:rsidRDefault="00CD5682">
      <w:pPr>
        <w:pStyle w:val="PageReference"/>
      </w:pPr>
    </w:p>
    <w:p w:rsidR="00CD5682" w:rsidRDefault="00CD5682">
      <w:pPr>
        <w:pStyle w:val="PageReference"/>
        <w:rPr>
          <w:rStyle w:val="PageNumber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65000"/>
              </w14:schemeClr>
            </w14:solidFill>
          </w14:textFill>
        </w:rPr>
      </w:pPr>
      <w:bookmarkStart w:id="0" w:name="_GoBack"/>
      <w:bookmarkEnd w:id="0"/>
    </w:p>
    <w:p w:rsidR="003330FF" w:rsidRDefault="003330FF">
      <w:pPr>
        <w:pStyle w:val="PageReference"/>
        <w:rPr>
          <w:rStyle w:val="PageNumber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65000"/>
              </w14:schemeClr>
            </w14:solidFill>
          </w14:textFill>
        </w:rPr>
      </w:pPr>
    </w:p>
    <w:p w:rsidR="003330FF" w:rsidRDefault="003330FF">
      <w:pPr>
        <w:pStyle w:val="PageReference"/>
        <w:rPr>
          <w:rStyle w:val="PageNumber"/>
          <w:color w:val="000000" w:themeColor="text1"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65000"/>
              </w14:schemeClr>
            </w14:solidFill>
          </w14:textFill>
        </w:rPr>
      </w:pPr>
    </w:p>
    <w:p w:rsidR="003330FF" w:rsidRPr="003330FF" w:rsidRDefault="003330FF">
      <w:pPr>
        <w:pStyle w:val="PageReference"/>
        <w:rPr>
          <w:rStyle w:val="PageNumber"/>
          <w:vanish/>
          <w:color w:val="000000" w:themeColor="text1"/>
          <w:specVanish/>
          <w14:textFill>
            <w14:solidFill>
              <w14:schemeClr w14:val="tx1">
                <w14:lumMod w14:val="65000"/>
                <w14:lumOff w14:val="35000"/>
                <w14:lumMod w14:val="65000"/>
                <w14:lumOff w14:val="35000"/>
                <w14:lumMod w14:val="65000"/>
              </w14:schemeClr>
            </w14:solidFill>
          </w14:textFill>
        </w:rPr>
      </w:pPr>
    </w:p>
    <w:p w:rsidR="0001065E" w:rsidRDefault="003330FF">
      <w:pPr>
        <w:pStyle w:val="Sidebarphoto"/>
      </w:pPr>
      <w:r>
        <w:t xml:space="preserve"> </w:t>
      </w:r>
    </w:p>
    <w:p w:rsidR="0001065E" w:rsidRPr="003330FF" w:rsidRDefault="003330FF">
      <w:pPr>
        <w:pStyle w:val="SidebarHeading"/>
        <w:rPr>
          <w:rFonts w:asciiTheme="minorHAnsi" w:hAnsiTheme="minorHAnsi"/>
          <w:bCs/>
          <w:vanish/>
          <w:color w:val="262626" w:themeColor="text1" w:themeTint="D9"/>
          <w:sz w:val="18"/>
          <w:szCs w:val="22"/>
          <w:specVanish/>
        </w:rPr>
      </w:pPr>
      <w:r>
        <w:lastRenderedPageBreak/>
        <w:t>A Priori Model Enterprise System Evaluation</w:t>
      </w:r>
    </w:p>
    <w:p w:rsidR="00C8149B" w:rsidRPr="00C8149B" w:rsidRDefault="003330FF">
      <w:pPr>
        <w:pStyle w:val="SidebarText"/>
        <w:rPr>
          <w:sz w:val="22"/>
        </w:rPr>
      </w:pPr>
      <w:r>
        <w:rPr>
          <w:sz w:val="22"/>
        </w:rPr>
        <w:t xml:space="preserve"> </w:t>
      </w:r>
      <w:r w:rsidR="00C8149B" w:rsidRPr="00C8149B">
        <w:rPr>
          <w:sz w:val="22"/>
        </w:rPr>
        <w:t xml:space="preserve">The author applies the A Priori Model enterprise system evaluation measures to the Information Technology organization identified by the Ashford </w:t>
      </w:r>
      <w:r w:rsidRPr="00C8149B">
        <w:rPr>
          <w:sz w:val="22"/>
        </w:rPr>
        <w:t>Unive</w:t>
      </w:r>
      <w:r>
        <w:rPr>
          <w:sz w:val="22"/>
        </w:rPr>
        <w:t>rsity</w:t>
      </w:r>
      <w:r w:rsidR="00C8149B" w:rsidRPr="00C8149B">
        <w:rPr>
          <w:sz w:val="22"/>
        </w:rPr>
        <w:t xml:space="preserve"> INF220 Week1 Guest Speaker, Dr. Stephanie Young Gonzaga, previous CIO – ARCS Commercial Mortgage Company.</w:t>
      </w:r>
      <w:r w:rsidRPr="003330FF">
        <w:t xml:space="preserve"> </w:t>
      </w:r>
      <w:r>
        <w:drawing>
          <wp:inline distT="0" distB="0" distL="0" distR="0" wp14:anchorId="1FD084C8" wp14:editId="1D82BFFB">
            <wp:extent cx="2417140" cy="1011468"/>
            <wp:effectExtent l="57150" t="57150" r="59690" b="5588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140" cy="10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065E" w:rsidRPr="003330FF" w:rsidRDefault="003330FF">
      <w:pPr>
        <w:pStyle w:val="SidebarText"/>
        <w:rPr>
          <w:vanish/>
          <w:sz w:val="22"/>
          <w:specVanish/>
        </w:rPr>
      </w:pPr>
      <w:r>
        <w:rPr>
          <w:sz w:val="22"/>
        </w:rPr>
        <w:t>Th</w:t>
      </w:r>
      <w:r w:rsidR="00C8149B" w:rsidRPr="00C8149B">
        <w:rPr>
          <w:sz w:val="22"/>
        </w:rPr>
        <w:t xml:space="preserve">is </w:t>
      </w:r>
      <w:r>
        <w:rPr>
          <w:sz w:val="22"/>
        </w:rPr>
        <w:t xml:space="preserve">is </w:t>
      </w:r>
      <w:r w:rsidR="00C8149B" w:rsidRPr="00C8149B">
        <w:rPr>
          <w:sz w:val="22"/>
        </w:rPr>
        <w:t>the first edition of the INF220 Subject Matter Expert SME Video series to bri</w:t>
      </w:r>
      <w:r w:rsidR="00C8149B">
        <w:rPr>
          <w:sz w:val="22"/>
        </w:rPr>
        <w:t>ng</w:t>
      </w:r>
      <w:r w:rsidR="00C8149B" w:rsidRPr="00C8149B">
        <w:rPr>
          <w:sz w:val="22"/>
        </w:rPr>
        <w:t xml:space="preserve"> real-world learning into the course room. </w:t>
      </w:r>
    </w:p>
    <w:p w:rsidR="003330FF" w:rsidRDefault="003330FF">
      <w:pPr>
        <w:pStyle w:val="PageReference"/>
      </w:pPr>
      <w:r>
        <w:t xml:space="preserve"> </w:t>
      </w:r>
    </w:p>
    <w:p w:rsidR="0001065E" w:rsidRDefault="00797CD0">
      <w:pPr>
        <w:pStyle w:val="PageReference"/>
      </w:pPr>
      <w:r>
        <w:t xml:space="preserve">Page </w:t>
      </w:r>
      <w:sdt>
        <w:sdtPr>
          <w:alias w:val="Page No."/>
          <w:tag w:val="Page No."/>
          <w:id w:val="-2008894758"/>
          <w:placeholder>
            <w:docPart w:val="B7637A3DE3B0438E996DF598A6A07782"/>
          </w:placeholder>
          <w:temporary/>
          <w:showingPlcHdr/>
        </w:sdtPr>
        <w:sdtEndPr/>
        <w:sdtContent>
          <w:r>
            <w:t>#</w:t>
          </w:r>
        </w:sdtContent>
      </w:sdt>
    </w:p>
    <w:p w:rsidR="0001065E" w:rsidRDefault="00797CD0" w:rsidP="00B9015B">
      <w:r>
        <w:br w:type="column"/>
      </w:r>
    </w:p>
    <w:p w:rsidR="0001065E" w:rsidRDefault="000F56A4">
      <w:pPr>
        <w:pStyle w:val="Sidebarphoto"/>
      </w:pPr>
      <w:r>
        <mc:AlternateContent>
          <mc:Choice Requires="wps">
            <w:drawing>
              <wp:anchor distT="228600" distB="0" distL="114300" distR="114300" simplePos="0" relativeHeight="251694080" behindDoc="0" locked="0" layoutInCell="0" allowOverlap="1" wp14:anchorId="73E7FA75" wp14:editId="258057F0">
                <wp:simplePos x="0" y="0"/>
                <wp:positionH relativeFrom="page">
                  <wp:posOffset>314325</wp:posOffset>
                </wp:positionH>
                <wp:positionV relativeFrom="page">
                  <wp:posOffset>4808855</wp:posOffset>
                </wp:positionV>
                <wp:extent cx="7315200" cy="137160"/>
                <wp:effectExtent l="0" t="0" r="0" b="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.75pt;margin-top:378.65pt;width:8in;height:10.8pt;z-index:251694080;visibility:visible;mso-wrap-style:square;mso-width-percent:0;mso-height-percent:0;mso-wrap-distance-left:9pt;mso-wrap-distance-top:18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" o:allowincell="f" fillcolor="#ffa830 [3205]" stroked="f" strokeweight="2pt">
                <w10:wrap type="topAndBottom" anchorx="page" anchory="page"/>
              </v:rect>
            </w:pict>
          </mc:Fallback>
        </mc:AlternateContent>
      </w:r>
      <w:r>
        <w:drawing>
          <wp:anchor distT="0" distB="45720" distL="114300" distR="114300" simplePos="0" relativeHeight="251658240" behindDoc="0" locked="0" layoutInCell="0" allowOverlap="1" wp14:anchorId="762A5776" wp14:editId="516A3E61">
            <wp:simplePos x="0" y="0"/>
            <wp:positionH relativeFrom="page">
              <wp:posOffset>637540</wp:posOffset>
            </wp:positionH>
            <wp:positionV relativeFrom="page">
              <wp:posOffset>1228090</wp:posOffset>
            </wp:positionV>
            <wp:extent cx="6038850" cy="2984500"/>
            <wp:effectExtent l="323850" t="419100" r="419100" b="4254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87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98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47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532" w:rsidRDefault="00944532" w:rsidP="00944532">
      <w:pPr>
        <w:pStyle w:val="Subtitle"/>
      </w:pPr>
      <w:r>
        <w:rPr>
          <w:noProof/>
        </w:rPr>
        <w:drawing>
          <wp:anchor distT="0" distB="0" distL="114300" distR="114300" simplePos="0" relativeHeight="251669504" behindDoc="1" locked="0" layoutInCell="0" allowOverlap="0" wp14:anchorId="028888AA" wp14:editId="4AEF8593">
            <wp:simplePos x="0" y="0"/>
            <wp:positionH relativeFrom="page">
              <wp:posOffset>6200775</wp:posOffset>
            </wp:positionH>
            <wp:positionV relativeFrom="page">
              <wp:posOffset>6134100</wp:posOffset>
            </wp:positionV>
            <wp:extent cx="1428750" cy="1543050"/>
            <wp:effectExtent l="0" t="0" r="0" b="0"/>
            <wp:wrapTight wrapText="largest">
              <wp:wrapPolygon edited="0">
                <wp:start x="0" y="0"/>
                <wp:lineTo x="0" y="21333"/>
                <wp:lineTo x="21312" y="21333"/>
                <wp:lineTo x="2131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4848-OBJECT-PAS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FB0"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 xml:space="preserve">Identify how Dr. Gonzaga’s IT organization provided enterprise systems that addressed </w:t>
      </w:r>
      <w:r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>your selected</w:t>
      </w:r>
      <w:r w:rsidRPr="0002336D"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 xml:space="preserve"> </w:t>
      </w:r>
      <w:r w:rsidRPr="00764FB0"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>A Priori Model</w:t>
      </w:r>
      <w:r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 xml:space="preserve"> </w:t>
      </w:r>
      <w:r w:rsidRPr="00764FB0"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 xml:space="preserve">dimension of success </w:t>
      </w:r>
      <w:r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>(s</w:t>
      </w:r>
      <w:r w:rsidRPr="00764FB0"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 xml:space="preserve">ystem quality, information quality, satisfaction, individual impact, </w:t>
      </w:r>
      <w:r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>or</w:t>
      </w:r>
      <w:r w:rsidRPr="00764FB0"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 xml:space="preserve"> organizational impact</w:t>
      </w:r>
      <w:r>
        <w:rPr>
          <w:b/>
          <w:bCs/>
          <w:i/>
          <w:iCs w:val="0"/>
          <w:color w:val="FF5C0B" w:themeColor="accent1"/>
          <w:spacing w:val="0"/>
          <w:sz w:val="32"/>
          <w:szCs w:val="32"/>
        </w:rPr>
        <w:t>).</w:t>
      </w:r>
    </w:p>
    <w:p w:rsidR="0001065E" w:rsidRDefault="0001065E">
      <w:pPr>
        <w:pStyle w:val="NoSpacing"/>
      </w:pPr>
    </w:p>
    <w:p w:rsidR="0001065E" w:rsidRDefault="0001065E"/>
    <w:p w:rsidR="00944532" w:rsidRPr="00944532" w:rsidRDefault="00944532" w:rsidP="00944532">
      <w:pPr>
        <w:pStyle w:val="Sidebarphoto"/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944532">
        <w:rPr>
          <w:b/>
          <w:sz w:val="28"/>
          <w:szCs w:val="28"/>
        </w:rPr>
        <w:t>Enter your text here…</w:t>
      </w:r>
      <w:r w:rsidRPr="00944532">
        <w:rPr>
          <w:b/>
          <w:sz w:val="24"/>
          <w:szCs w:val="24"/>
        </w:rPr>
        <w:t xml:space="preserve"> </w:t>
      </w:r>
    </w:p>
    <w:p w:rsidR="000F56A4" w:rsidRDefault="000F56A4" w:rsidP="00944532"/>
    <w:p w:rsidR="0001065E" w:rsidRDefault="00797CD0">
      <w:pPr>
        <w:pStyle w:val="NoSpacing"/>
      </w:pPr>
      <w:r>
        <w:rPr>
          <w:rFonts w:eastAsia="Times New Roman" w:cs="Times New Roman"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D3CD44C" wp14:editId="61A92B1E">
                <wp:simplePos x="0" y="0"/>
                <wp:positionH relativeFrom="page">
                  <wp:posOffset>5950585</wp:posOffset>
                </wp:positionH>
                <wp:positionV relativeFrom="page">
                  <wp:posOffset>970280</wp:posOffset>
                </wp:positionV>
                <wp:extent cx="1579880" cy="8718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9880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065E" w:rsidRPr="0004497A" w:rsidRDefault="0004497A">
                            <w:pPr>
                              <w:pStyle w:val="Caption2"/>
                              <w:rPr>
                                <w:sz w:val="24"/>
                                <w:szCs w:val="24"/>
                              </w:rPr>
                            </w:pPr>
                            <w:r w:rsidRPr="0004497A">
                              <w:rPr>
                                <w:sz w:val="24"/>
                                <w:szCs w:val="24"/>
                              </w:rPr>
                              <w:t xml:space="preserve">The A Priori Enterprise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Systems </w:t>
                            </w:r>
                            <w:r w:rsidRPr="0004497A">
                              <w:rPr>
                                <w:sz w:val="24"/>
                                <w:szCs w:val="24"/>
                              </w:rPr>
                              <w:t>Success Measurement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68.55pt;margin-top:76.4pt;width:124.4pt;height:68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" o:allowincell="f" filled="f" stroked="f" strokeweight=".5pt">
                <v:path arrowok="t"/>
                <v:textbox>
                  <w:txbxContent>
                    <w:p w:rsidR="0001065E" w:rsidRPr="0004497A" w:rsidRDefault="0004497A">
                      <w:pPr>
                        <w:pStyle w:val="Caption2"/>
                        <w:rPr>
                          <w:sz w:val="24"/>
                          <w:szCs w:val="24"/>
                        </w:rPr>
                      </w:pPr>
                      <w:r w:rsidRPr="0004497A">
                        <w:rPr>
                          <w:sz w:val="24"/>
                          <w:szCs w:val="24"/>
                        </w:rPr>
                        <w:t xml:space="preserve">The A Priori Enterprise </w:t>
                      </w:r>
                      <w:r>
                        <w:rPr>
                          <w:sz w:val="24"/>
                          <w:szCs w:val="24"/>
                        </w:rPr>
                        <w:t xml:space="preserve">Systems </w:t>
                      </w:r>
                      <w:r w:rsidRPr="0004497A">
                        <w:rPr>
                          <w:sz w:val="24"/>
                          <w:szCs w:val="24"/>
                        </w:rPr>
                        <w:t>Success Measurement Model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br w:type="column"/>
      </w:r>
    </w:p>
    <w:p w:rsidR="0001065E" w:rsidRDefault="0001065E" w:rsidP="00B9015B"/>
    <w:p w:rsidR="00B9015B" w:rsidRDefault="00B9015B"/>
    <w:p w:rsidR="0001065E" w:rsidRDefault="0001065E"/>
    <w:p w:rsidR="0001065E" w:rsidRDefault="00797CD0">
      <w:pPr>
        <w:pStyle w:val="NoSpacing"/>
      </w:pPr>
      <w:r>
        <w:br w:type="column"/>
      </w:r>
    </w:p>
    <w:p w:rsidR="0001065E" w:rsidRDefault="00A339AA">
      <w: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0FC2DA5" wp14:editId="15700B0E">
                <wp:simplePos x="0" y="0"/>
                <wp:positionH relativeFrom="page">
                  <wp:posOffset>2524125</wp:posOffset>
                </wp:positionH>
                <wp:positionV relativeFrom="page">
                  <wp:posOffset>1009650</wp:posOffset>
                </wp:positionV>
                <wp:extent cx="2533650" cy="733425"/>
                <wp:effectExtent l="0" t="0" r="0" b="952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65E" w:rsidRDefault="00A339AA">
                            <w:pPr>
                              <w:pStyle w:val="Heading3"/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t xml:space="preserve">    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98.75pt;margin-top:79.5pt;width:199.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" o:allowincell="f" filled="f" stroked="f" strokeweight=".5pt">
                <v:textbox inset="0,0,0,0">
                  <w:txbxContent>
                    <w:p w:rsidR="0001065E" w:rsidRDefault="00A339AA">
                      <w:pPr>
                        <w:pStyle w:val="Heading3"/>
                        <w:rPr>
                          <w:rFonts w:asciiTheme="minorHAnsi" w:eastAsiaTheme="minorHAnsi" w:hAnsiTheme="minorHAnsi" w:cstheme="minorBidi"/>
                          <w:bCs w:val="0"/>
                          <w:color w:val="262626" w:themeColor="text1" w:themeTint="D9"/>
                          <w:sz w:val="18"/>
                        </w:rPr>
                      </w:pPr>
                      <w:r>
                        <w:t xml:space="preserve">     References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1065E" w:rsidRDefault="00797CD0">
      <w:pPr>
        <w:pStyle w:val="NoSpacing"/>
        <w:rPr>
          <w:lang w:val="en"/>
        </w:rPr>
      </w:pPr>
      <w:r>
        <w:rPr>
          <w:lang w:val="en"/>
        </w:rPr>
        <w:br w:type="column"/>
      </w:r>
    </w:p>
    <w:p w:rsidR="0001065E" w:rsidRDefault="0001065E">
      <w:pPr>
        <w:pStyle w:val="Sidebarphoto"/>
        <w:rPr>
          <w:lang w:val="en"/>
        </w:rPr>
      </w:pPr>
    </w:p>
    <w:p w:rsidR="0001065E" w:rsidRDefault="0001065E"/>
    <w:p w:rsidR="0001065E" w:rsidRDefault="0001065E">
      <w:pPr>
        <w:sectPr w:rsidR="0001065E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A339AA" w:rsidRPr="00A339AA" w:rsidRDefault="00A339AA" w:rsidP="00A339AA">
      <w:pPr>
        <w:rPr>
          <w:b/>
          <w:sz w:val="28"/>
          <w:szCs w:val="28"/>
        </w:rPr>
      </w:pPr>
      <w:r w:rsidRPr="00A339AA">
        <w:rPr>
          <w:b/>
          <w:sz w:val="28"/>
          <w:szCs w:val="28"/>
        </w:rPr>
        <w:t>Enter your reference List here….</w:t>
      </w:r>
    </w:p>
    <w:p w:rsidR="0001065E" w:rsidRDefault="0001065E">
      <w:pPr>
        <w:spacing w:after="2000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122"/>
        <w:gridCol w:w="7128"/>
      </w:tblGrid>
      <w:tr w:rsidR="0001065E">
        <w:trPr>
          <w:trHeight w:val="3429"/>
        </w:trPr>
        <w:tc>
          <w:tcPr>
            <w:tcW w:w="1198" w:type="pct"/>
            <w:shd w:val="clear" w:color="auto" w:fill="FF5C0B" w:themeFill="accent1"/>
            <w:tcMar>
              <w:top w:w="144" w:type="dxa"/>
              <w:right w:w="216" w:type="dxa"/>
            </w:tcMar>
          </w:tcPr>
          <w:p w:rsidR="0001065E" w:rsidRDefault="00986E1A">
            <w:pPr>
              <w:pStyle w:val="Title-Back"/>
            </w:pPr>
            <w:sdt>
              <w:sdtPr>
                <w:alias w:val="Title"/>
                <w:tag w:val="Title"/>
                <w:id w:val="674076831"/>
                <w:placeholder>
                  <w:docPart w:val="CBCBA306F5364138B773545D9A9137E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B70A9C">
                  <w:t>A Priori Model Evaluation</w:t>
                </w:r>
              </w:sdtContent>
            </w:sdt>
          </w:p>
          <w:p w:rsidR="0001065E" w:rsidRDefault="00986E1A">
            <w:pPr>
              <w:pStyle w:val="Subtitle-Back"/>
            </w:pPr>
            <w:sdt>
              <w:sdtPr>
                <w:alias w:val="Subtitle"/>
                <w:tag w:val="Subtitle"/>
                <w:id w:val="1857624139"/>
                <w:placeholder>
                  <w:docPart w:val="C124A989149E488ABB8A44C896A974A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122E4">
                  <w:t>ARCS Commercial Mortgage Company</w:t>
                </w:r>
              </w:sdtContent>
            </w:sdt>
          </w:p>
          <w:p w:rsidR="0001065E" w:rsidRDefault="009C6134" w:rsidP="00A339AA">
            <w:pPr>
              <w:pStyle w:val="ReturnAddres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4925" cy="526804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bes School of Busines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022" cy="53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" w:type="pct"/>
          </w:tcPr>
          <w:p w:rsidR="0001065E" w:rsidRDefault="0001065E"/>
        </w:tc>
        <w:tc>
          <w:tcPr>
            <w:tcW w:w="3255" w:type="pct"/>
          </w:tcPr>
          <w:p w:rsidR="0001065E" w:rsidRDefault="0001065E"/>
        </w:tc>
      </w:tr>
      <w:tr w:rsidR="0001065E">
        <w:tc>
          <w:tcPr>
            <w:tcW w:w="1198" w:type="pct"/>
            <w:shd w:val="clear" w:color="auto" w:fill="auto"/>
            <w:tcMar>
              <w:top w:w="144" w:type="dxa"/>
              <w:right w:w="216" w:type="dxa"/>
            </w:tcMar>
          </w:tcPr>
          <w:p w:rsidR="0001065E" w:rsidRDefault="0001065E">
            <w:pPr>
              <w:pStyle w:val="Title-Back"/>
            </w:pPr>
          </w:p>
        </w:tc>
        <w:tc>
          <w:tcPr>
            <w:tcW w:w="547" w:type="pct"/>
          </w:tcPr>
          <w:p w:rsidR="0001065E" w:rsidRDefault="0001065E"/>
        </w:tc>
        <w:tc>
          <w:tcPr>
            <w:tcW w:w="3255" w:type="pct"/>
          </w:tcPr>
          <w:p w:rsidR="0001065E" w:rsidRDefault="0001065E">
            <w:pPr>
              <w:pStyle w:val="Heading2"/>
              <w:outlineLvl w:val="1"/>
            </w:pPr>
          </w:p>
          <w:p w:rsidR="0001065E" w:rsidRDefault="0001065E">
            <w:pPr>
              <w:pStyle w:val="Address"/>
            </w:pPr>
          </w:p>
          <w:p w:rsidR="0001065E" w:rsidRDefault="0001065E" w:rsidP="00B9015B"/>
        </w:tc>
      </w:tr>
    </w:tbl>
    <w:p w:rsidR="0001065E" w:rsidRDefault="0001065E"/>
    <w:sectPr w:rsidR="0001065E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1A" w:rsidRDefault="00986E1A">
      <w:pPr>
        <w:spacing w:after="0"/>
      </w:pPr>
      <w:r>
        <w:separator/>
      </w:r>
    </w:p>
    <w:p w:rsidR="00986E1A" w:rsidRDefault="00986E1A"/>
    <w:p w:rsidR="00986E1A" w:rsidRDefault="00986E1A"/>
  </w:endnote>
  <w:endnote w:type="continuationSeparator" w:id="0">
    <w:p w:rsidR="00986E1A" w:rsidRDefault="00986E1A">
      <w:pPr>
        <w:spacing w:after="0"/>
      </w:pPr>
      <w:r>
        <w:continuationSeparator/>
      </w:r>
    </w:p>
    <w:p w:rsidR="00986E1A" w:rsidRDefault="00986E1A"/>
    <w:p w:rsidR="00986E1A" w:rsidRDefault="00986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1A" w:rsidRDefault="00986E1A">
      <w:pPr>
        <w:spacing w:after="0"/>
      </w:pPr>
      <w:r>
        <w:separator/>
      </w:r>
    </w:p>
    <w:p w:rsidR="00986E1A" w:rsidRDefault="00986E1A"/>
    <w:p w:rsidR="00986E1A" w:rsidRDefault="00986E1A"/>
  </w:footnote>
  <w:footnote w:type="continuationSeparator" w:id="0">
    <w:p w:rsidR="00986E1A" w:rsidRDefault="00986E1A">
      <w:pPr>
        <w:spacing w:after="0"/>
      </w:pPr>
      <w:r>
        <w:continuationSeparator/>
      </w:r>
    </w:p>
    <w:p w:rsidR="00986E1A" w:rsidRDefault="00986E1A"/>
    <w:p w:rsidR="00986E1A" w:rsidRDefault="00986E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986E1A">
          <w:pPr>
            <w:pStyle w:val="Header"/>
          </w:pPr>
          <w:sdt>
            <w:sdtPr>
              <w:rPr>
                <w:color w:val="985700" w:themeColor="accent2" w:themeShade="80"/>
              </w:r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color w:val="985700" w:themeColor="accent2" w:themeShade="80"/>
              </w:rPr>
            </w:sdtEndPr>
            <w:sdtContent>
              <w:r w:rsidR="00B70A9C" w:rsidRPr="00C474CD">
                <w:rPr>
                  <w:color w:val="985700" w:themeColor="accent2" w:themeShade="80"/>
                </w:rPr>
                <w:t>A Priori Model Evaluation</w:t>
              </w:r>
            </w:sdtContent>
          </w:sdt>
          <w:r w:rsidR="00797CD0" w:rsidRPr="00C474CD">
            <w:rPr>
              <w:color w:val="985700" w:themeColor="accent2" w:themeShade="80"/>
            </w:rPr>
            <w:t xml:space="preserve"> </w:t>
          </w:r>
          <w:sdt>
            <w:sdtPr>
              <w:rPr>
                <w:color w:val="985700" w:themeColor="accent2" w:themeShade="80"/>
              </w:r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color w:val="985700" w:themeColor="accent2" w:themeShade="80"/>
              </w:rPr>
            </w:sdtEndPr>
            <w:sdtContent>
              <w:r w:rsidR="00A122E4" w:rsidRPr="00C474CD">
                <w:rPr>
                  <w:color w:val="985700" w:themeColor="accent2" w:themeShade="80"/>
                </w:rPr>
                <w:t>ARCS Commercial Mortgage Company</w:t>
              </w:r>
            </w:sdtContent>
          </w:sdt>
          <w:r w:rsidR="00797CD0" w:rsidRPr="00C474CD">
            <w:rPr>
              <w:color w:val="985700" w:themeColor="accent2" w:themeShade="80"/>
            </w:rPr>
            <w:t xml:space="preserve"> | </w:t>
          </w:r>
          <w:r w:rsidR="00797CD0">
            <w:rPr>
              <w:rStyle w:val="IssueNumberChar"/>
              <w:caps w:val="0"/>
            </w:rPr>
            <w:t>Issue</w:t>
          </w:r>
          <w:r w:rsidR="00797CD0"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>
              <w:rPr>
                <w:rStyle w:val="IssueNumberChar"/>
              </w:rPr>
            </w:sdtEndPr>
            <w:sdtContent>
              <w:r w:rsidR="00B70A9C">
                <w:rPr>
                  <w:rStyle w:val="IssueNumberChar"/>
                </w:rPr>
                <w:t>1</w:t>
              </w:r>
            </w:sdtContent>
          </w:sdt>
          <w:r w:rsidR="00797CD0">
            <w:t xml:space="preserve"> </w:t>
          </w: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04497A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797CD0">
    <w:pPr>
      <w:pStyle w:val="NoSpacing"/>
      <w:ind w:left="-218"/>
    </w:pPr>
    <w:r>
      <mc:AlternateContent>
        <mc:Choice Requires="wps">
          <w:drawing>
            <wp:inline distT="0" distB="0" distL="0" distR="0" wp14:anchorId="6C99F35B" wp14:editId="6919E4F0">
              <wp:extent cx="7305040" cy="137160"/>
              <wp:effectExtent l="0" t="0" r="0" b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" fillcolor="#ff5c0b [3204]" stroked="f" strokeweight="2pt">
              <w10:anchorlock/>
            </v:rect>
          </w:pict>
        </mc:Fallback>
      </mc:AlternateContent>
    </w:r>
  </w:p>
  <w:p w:rsidR="0001065E" w:rsidRDefault="0001065E">
    <w:pPr>
      <w:pStyle w:val="NoSpacing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01065E">
      <w:trPr>
        <w:cantSplit/>
      </w:trPr>
      <w:tc>
        <w:tcPr>
          <w:tcW w:w="5746" w:type="dxa"/>
          <w:vAlign w:val="bottom"/>
        </w:tcPr>
        <w:p w:rsidR="0001065E" w:rsidRDefault="00986E1A">
          <w:pPr>
            <w:pStyle w:val="Header"/>
          </w:pPr>
          <w:sdt>
            <w:sdtPr>
              <w:rPr>
                <w:color w:val="985700" w:themeColor="accent2" w:themeShade="80"/>
              </w:rPr>
              <w:alias w:val="Title"/>
              <w:tag w:val="Title"/>
              <w:id w:val="76797589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color w:val="985700" w:themeColor="accent2" w:themeShade="80"/>
              </w:rPr>
            </w:sdtEndPr>
            <w:sdtContent>
              <w:r w:rsidR="00B70A9C" w:rsidRPr="00C474CD">
                <w:rPr>
                  <w:color w:val="985700" w:themeColor="accent2" w:themeShade="80"/>
                </w:rPr>
                <w:t>A Priori Model Evaluation</w:t>
              </w:r>
            </w:sdtContent>
          </w:sdt>
          <w:r w:rsidR="00797CD0" w:rsidRPr="00C474CD">
            <w:rPr>
              <w:color w:val="985700" w:themeColor="accent2" w:themeShade="80"/>
            </w:rPr>
            <w:t xml:space="preserve"> </w:t>
          </w:r>
          <w:sdt>
            <w:sdtPr>
              <w:rPr>
                <w:color w:val="985700" w:themeColor="accent2" w:themeShade="80"/>
              </w:rPr>
              <w:alias w:val="Subtitle"/>
              <w:tag w:val="Subtitle"/>
              <w:id w:val="1226173477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>
              <w:rPr>
                <w:color w:val="985700" w:themeColor="accent2" w:themeShade="80"/>
              </w:rPr>
            </w:sdtEndPr>
            <w:sdtContent>
              <w:r w:rsidR="00A122E4" w:rsidRPr="00C474CD">
                <w:rPr>
                  <w:color w:val="985700" w:themeColor="accent2" w:themeShade="80"/>
                </w:rPr>
                <w:t>ARCS Commercial Mortgage Company</w:t>
              </w:r>
            </w:sdtContent>
          </w:sdt>
        </w:p>
      </w:tc>
      <w:tc>
        <w:tcPr>
          <w:tcW w:w="5746" w:type="dxa"/>
          <w:vAlign w:val="bottom"/>
        </w:tcPr>
        <w:p w:rsidR="0001065E" w:rsidRDefault="00797CD0" w:rsidP="00B70A9C">
          <w:pPr>
            <w:pStyle w:val="IssueNumber"/>
          </w:pPr>
          <w:r>
            <w:t xml:space="preserve">Issue </w:t>
          </w:r>
          <w:sdt>
            <w:sdtPr>
              <w:alias w:val="Issue No"/>
              <w:tag w:val="Issue No"/>
              <w:id w:val="709384488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B70A9C">
                <w:t>1</w:t>
              </w:r>
            </w:sdtContent>
          </w:sdt>
          <w:r>
            <w:t xml:space="preserve"> </w:t>
          </w: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C"/>
    <w:rsid w:val="0001065E"/>
    <w:rsid w:val="0004497A"/>
    <w:rsid w:val="000F56A4"/>
    <w:rsid w:val="0020761F"/>
    <w:rsid w:val="003330FF"/>
    <w:rsid w:val="00643D2B"/>
    <w:rsid w:val="00797CD0"/>
    <w:rsid w:val="00872491"/>
    <w:rsid w:val="00944532"/>
    <w:rsid w:val="00986E1A"/>
    <w:rsid w:val="009C6134"/>
    <w:rsid w:val="00A122E4"/>
    <w:rsid w:val="00A339AA"/>
    <w:rsid w:val="00B70A9C"/>
    <w:rsid w:val="00B9015B"/>
    <w:rsid w:val="00C474CD"/>
    <w:rsid w:val="00C8149B"/>
    <w:rsid w:val="00CD5682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TOC1">
    <w:name w:val="toc 1"/>
    <w:basedOn w:val="Normal"/>
    <w:next w:val="Normal"/>
    <w:autoRedefine/>
    <w:uiPriority w:val="39"/>
    <w:unhideWhenUsed/>
    <w:rsid w:val="00B70A9C"/>
    <w:pPr>
      <w:spacing w:after="100" w:line="276" w:lineRule="auto"/>
      <w:jc w:val="center"/>
    </w:pPr>
    <w:rPr>
      <w:rFonts w:ascii="Palatino Linotype" w:eastAsiaTheme="minorEastAsia" w:hAnsi="Palatino Linotype"/>
      <w:noProof/>
      <w:color w:val="FFFFFF" w:themeColor="background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uiPriority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TOC1">
    <w:name w:val="toc 1"/>
    <w:basedOn w:val="Normal"/>
    <w:next w:val="Normal"/>
    <w:autoRedefine/>
    <w:uiPriority w:val="39"/>
    <w:unhideWhenUsed/>
    <w:rsid w:val="00B70A9C"/>
    <w:pPr>
      <w:spacing w:after="100" w:line="276" w:lineRule="auto"/>
      <w:jc w:val="center"/>
    </w:pPr>
    <w:rPr>
      <w:rFonts w:ascii="Palatino Linotype" w:eastAsiaTheme="minorEastAsia" w:hAnsi="Palatino Linotype"/>
      <w:noProof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97AE6EDF474E80898F7A92AFB16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51E10-45A4-4AB6-B4DE-016FD0CB9108}"/>
      </w:docPartPr>
      <w:docPartBody>
        <w:p w:rsidR="00000000" w:rsidRDefault="00A870F0">
          <w:pPr>
            <w:pStyle w:val="D997AE6EDF474E80898F7A92AFB16446"/>
          </w:pPr>
          <w:r>
            <w:t>Issue Date</w:t>
          </w:r>
        </w:p>
      </w:docPartBody>
    </w:docPart>
    <w:docPart>
      <w:docPartPr>
        <w:name w:val="B7637A3DE3B0438E996DF598A6A0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CCF5-6825-49D7-8224-2A9E99E18F07}"/>
      </w:docPartPr>
      <w:docPartBody>
        <w:p w:rsidR="00000000" w:rsidRDefault="00A870F0">
          <w:pPr>
            <w:pStyle w:val="B7637A3DE3B0438E996DF598A6A07782"/>
          </w:pPr>
          <w:r>
            <w:t>#</w:t>
          </w:r>
        </w:p>
      </w:docPartBody>
    </w:docPart>
    <w:docPart>
      <w:docPartPr>
        <w:name w:val="CBCBA306F5364138B773545D9A91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33331-EA84-4C0C-8419-F01F465E85FF}"/>
      </w:docPartPr>
      <w:docPartBody>
        <w:p w:rsidR="00000000" w:rsidRDefault="00A870F0">
          <w:pPr>
            <w:pStyle w:val="CBCBA306F5364138B773545D9A9137E9"/>
          </w:pPr>
          <w:r>
            <w:t>WCC</w:t>
          </w:r>
        </w:p>
      </w:docPartBody>
    </w:docPart>
    <w:docPart>
      <w:docPartPr>
        <w:name w:val="C124A989149E488ABB8A44C896A9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24C0-8308-47E3-A3E9-ABF65FA59EF9}"/>
      </w:docPartPr>
      <w:docPartBody>
        <w:p w:rsidR="00000000" w:rsidRDefault="00A870F0">
          <w:pPr>
            <w:pStyle w:val="C124A989149E488ABB8A44C896A974AC"/>
          </w:pPr>
          <w:r>
            <w:t>Quarterly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6"/>
    <w:rsid w:val="006365B6"/>
    <w:rsid w:val="00A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7AE6EDF474E80898F7A92AFB16446">
    <w:name w:val="D997AE6EDF474E80898F7A92AFB16446"/>
  </w:style>
  <w:style w:type="paragraph" w:customStyle="1" w:styleId="1726CD5CA1954BC0B56787AA03DC4CF8">
    <w:name w:val="1726CD5CA1954BC0B56787AA03DC4CF8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F71E90FEDB6D4F09A3FC3DF0B26248AE">
    <w:name w:val="F71E90FEDB6D4F09A3FC3DF0B26248AE"/>
  </w:style>
  <w:style w:type="paragraph" w:customStyle="1" w:styleId="6904BAEA6DDA48A6BD45EA3D98083D96">
    <w:name w:val="6904BAEA6DDA48A6BD45EA3D98083D96"/>
  </w:style>
  <w:style w:type="paragraph" w:customStyle="1" w:styleId="138C423D1F1344CEA8BEC9F03F9819F4">
    <w:name w:val="138C423D1F1344CEA8BEC9F03F9819F4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4F81BD" w:themeColor="accent1"/>
      <w:sz w:val="20"/>
    </w:rPr>
  </w:style>
  <w:style w:type="paragraph" w:customStyle="1" w:styleId="69CC7C08564D44269A91D3C9EEDA9328">
    <w:name w:val="69CC7C08564D44269A91D3C9EEDA9328"/>
  </w:style>
  <w:style w:type="paragraph" w:customStyle="1" w:styleId="33AF8B75319B46FBB6D2CC1221888AFD">
    <w:name w:val="33AF8B75319B46FBB6D2CC1221888AFD"/>
  </w:style>
  <w:style w:type="paragraph" w:customStyle="1" w:styleId="33659BC8DB014F20A3C7C09318980A6A">
    <w:name w:val="33659BC8DB014F20A3C7C09318980A6A"/>
  </w:style>
  <w:style w:type="paragraph" w:customStyle="1" w:styleId="B7637A3DE3B0438E996DF598A6A07782">
    <w:name w:val="B7637A3DE3B0438E996DF598A6A07782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1E918A952A344884B4CD7706F0051FB9">
    <w:name w:val="1E918A952A344884B4CD7706F0051FB9"/>
  </w:style>
  <w:style w:type="paragraph" w:customStyle="1" w:styleId="44F1F7DD8FF643D4BC776825721541C9">
    <w:name w:val="44F1F7DD8FF643D4BC776825721541C9"/>
  </w:style>
  <w:style w:type="paragraph" w:customStyle="1" w:styleId="67C09877F3704B70A77C46E517010152">
    <w:name w:val="67C09877F3704B70A77C46E517010152"/>
  </w:style>
  <w:style w:type="paragraph" w:customStyle="1" w:styleId="8AEEA1D2CA5141E1930426682B1803B5">
    <w:name w:val="8AEEA1D2CA5141E1930426682B1803B5"/>
  </w:style>
  <w:style w:type="paragraph" w:customStyle="1" w:styleId="43B8CCE1EE0145F29E2A7F3C14B2009C">
    <w:name w:val="43B8CCE1EE0145F29E2A7F3C14B2009C"/>
  </w:style>
  <w:style w:type="paragraph" w:customStyle="1" w:styleId="2F097E0C8DD249CAB459931BB98C5CE2">
    <w:name w:val="2F097E0C8DD249CAB459931BB98C5CE2"/>
  </w:style>
  <w:style w:type="paragraph" w:customStyle="1" w:styleId="216E358233654F159F41C1DEAF2A3379">
    <w:name w:val="216E358233654F159F41C1DEAF2A3379"/>
  </w:style>
  <w:style w:type="paragraph" w:customStyle="1" w:styleId="6E13A314B26843E8968F1455926E37E6">
    <w:name w:val="6E13A314B26843E8968F1455926E37E6"/>
  </w:style>
  <w:style w:type="paragraph" w:customStyle="1" w:styleId="19CBD7DD99FB4D428C051DAF87E6B3BE">
    <w:name w:val="19CBD7DD99FB4D428C051DAF87E6B3BE"/>
  </w:style>
  <w:style w:type="paragraph" w:customStyle="1" w:styleId="32B687C6D79C40DE99189B49F221B770">
    <w:name w:val="32B687C6D79C40DE99189B49F221B770"/>
  </w:style>
  <w:style w:type="paragraph" w:customStyle="1" w:styleId="5156FEB8A8BF44C8A2EEB9FDF0ECC253">
    <w:name w:val="5156FEB8A8BF44C8A2EEB9FDF0ECC253"/>
  </w:style>
  <w:style w:type="paragraph" w:customStyle="1" w:styleId="48B398806D2544E3A84EB016E33B69BC">
    <w:name w:val="48B398806D2544E3A84EB016E33B69BC"/>
  </w:style>
  <w:style w:type="paragraph" w:customStyle="1" w:styleId="E73DA124F70649C3BB3972A541E74DF5">
    <w:name w:val="E73DA124F70649C3BB3972A541E74DF5"/>
  </w:style>
  <w:style w:type="paragraph" w:customStyle="1" w:styleId="EE0E892F05314EB88858D410FF82E396">
    <w:name w:val="EE0E892F05314EB88858D410FF82E396"/>
  </w:style>
  <w:style w:type="paragraph" w:customStyle="1" w:styleId="1C12F39406C64E44B1515453FF8A79DB">
    <w:name w:val="1C12F39406C64E44B1515453FF8A79DB"/>
  </w:style>
  <w:style w:type="paragraph" w:customStyle="1" w:styleId="991976C89512408D92A055183DE68757">
    <w:name w:val="991976C89512408D92A055183DE68757"/>
  </w:style>
  <w:style w:type="paragraph" w:customStyle="1" w:styleId="C95216EEB4444E0F895C371440A91594">
    <w:name w:val="C95216EEB4444E0F895C371440A91594"/>
  </w:style>
  <w:style w:type="paragraph" w:customStyle="1" w:styleId="44E94409FCC743808F717EAAE4076D4F">
    <w:name w:val="44E94409FCC743808F717EAAE4076D4F"/>
  </w:style>
  <w:style w:type="paragraph" w:customStyle="1" w:styleId="AFF92FCB77A8404C99ECB86A5D1067E8">
    <w:name w:val="AFF92FCB77A8404C99ECB86A5D1067E8"/>
  </w:style>
  <w:style w:type="paragraph" w:customStyle="1" w:styleId="978C0BBAF40E441D88D7F415952E0306">
    <w:name w:val="978C0BBAF40E441D88D7F415952E0306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438BCEFCFF3E42FBA00CA84AE0AEC108">
    <w:name w:val="438BCEFCFF3E42FBA00CA84AE0AEC108"/>
  </w:style>
  <w:style w:type="paragraph" w:customStyle="1" w:styleId="214A276FB227496A98E955F668A3531D">
    <w:name w:val="214A276FB227496A98E955F668A3531D"/>
  </w:style>
  <w:style w:type="paragraph" w:customStyle="1" w:styleId="EAABD3CF80044BD3A02A2C7E96E0C87C">
    <w:name w:val="EAABD3CF80044BD3A02A2C7E96E0C87C"/>
  </w:style>
  <w:style w:type="paragraph" w:customStyle="1" w:styleId="A455DEFA753E4D29B86AC9EDBFEA1395">
    <w:name w:val="A455DEFA753E4D29B86AC9EDBFEA1395"/>
  </w:style>
  <w:style w:type="paragraph" w:customStyle="1" w:styleId="2B2245CB0E72466F984D6619713A98C9">
    <w:name w:val="2B2245CB0E72466F984D6619713A98C9"/>
  </w:style>
  <w:style w:type="paragraph" w:customStyle="1" w:styleId="3B95667943B144C492C672A2AC2150CB">
    <w:name w:val="3B95667943B144C492C672A2AC2150CB"/>
  </w:style>
  <w:style w:type="paragraph" w:customStyle="1" w:styleId="72D3A9EC3BCB472195F334D43E6FDF07">
    <w:name w:val="72D3A9EC3BCB472195F334D43E6FDF07"/>
  </w:style>
  <w:style w:type="paragraph" w:customStyle="1" w:styleId="1AB44CD36EFF469A9FE15D4B9DE94616">
    <w:name w:val="1AB44CD36EFF469A9FE15D4B9DE946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1E09075F824B08AB962D9BA56FAD82">
    <w:name w:val="7B1E09075F824B08AB962D9BA56FAD82"/>
  </w:style>
  <w:style w:type="paragraph" w:customStyle="1" w:styleId="37348EA9C3AF472E9189DE648703B4EB">
    <w:name w:val="37348EA9C3AF472E9189DE648703B4EB"/>
  </w:style>
  <w:style w:type="paragraph" w:customStyle="1" w:styleId="68FAEC3F3F52420FAD6CB3DE43A0BBE6">
    <w:name w:val="68FAEC3F3F52420FAD6CB3DE43A0BBE6"/>
  </w:style>
  <w:style w:type="paragraph" w:customStyle="1" w:styleId="87FC110CA8B8420588A4FED47F2DFD8A">
    <w:name w:val="87FC110CA8B8420588A4FED47F2DFD8A"/>
  </w:style>
  <w:style w:type="paragraph" w:customStyle="1" w:styleId="249C64BA26BA4D0CA2FD788E2CBB07D7">
    <w:name w:val="249C64BA26BA4D0CA2FD788E2CBB07D7"/>
  </w:style>
  <w:style w:type="paragraph" w:customStyle="1" w:styleId="35023628F6D84937BFDF2522AE678339">
    <w:name w:val="35023628F6D84937BFDF2522AE678339"/>
  </w:style>
  <w:style w:type="paragraph" w:customStyle="1" w:styleId="74DFDEA3929F4E79A9F969A087D44217">
    <w:name w:val="74DFDEA3929F4E79A9F969A087D44217"/>
  </w:style>
  <w:style w:type="paragraph" w:customStyle="1" w:styleId="0C7F807463D84C4190934E8FE19EBE39">
    <w:name w:val="0C7F807463D84C4190934E8FE19EBE39"/>
  </w:style>
  <w:style w:type="paragraph" w:customStyle="1" w:styleId="CBCBA306F5364138B773545D9A9137E9">
    <w:name w:val="CBCBA306F5364138B773545D9A9137E9"/>
  </w:style>
  <w:style w:type="paragraph" w:customStyle="1" w:styleId="C124A989149E488ABB8A44C896A974AC">
    <w:name w:val="C124A989149E488ABB8A44C896A974AC"/>
  </w:style>
  <w:style w:type="paragraph" w:customStyle="1" w:styleId="4F594FAF81A74154852678D832DE2CE2">
    <w:name w:val="4F594FAF81A74154852678D832DE2CE2"/>
  </w:style>
  <w:style w:type="paragraph" w:customStyle="1" w:styleId="EB8990C0B07048E5A56D70F035371AD3">
    <w:name w:val="EB8990C0B07048E5A56D70F035371AD3"/>
  </w:style>
  <w:style w:type="paragraph" w:customStyle="1" w:styleId="3FBCCF199F1344FBAF587F73BE56E002">
    <w:name w:val="3FBCCF199F1344FBAF587F73BE56E002"/>
  </w:style>
  <w:style w:type="paragraph" w:customStyle="1" w:styleId="3C4B53E568B7471FA41BDC1B0FD27645">
    <w:name w:val="3C4B53E568B7471FA41BDC1B0FD27645"/>
    <w:rsid w:val="006365B6"/>
  </w:style>
  <w:style w:type="paragraph" w:customStyle="1" w:styleId="FC8E9FD048B247EE87F10DDFC1E59ABC">
    <w:name w:val="FC8E9FD048B247EE87F10DDFC1E59ABC"/>
    <w:rsid w:val="006365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7AE6EDF474E80898F7A92AFB16446">
    <w:name w:val="D997AE6EDF474E80898F7A92AFB16446"/>
  </w:style>
  <w:style w:type="paragraph" w:customStyle="1" w:styleId="1726CD5CA1954BC0B56787AA03DC4CF8">
    <w:name w:val="1726CD5CA1954BC0B56787AA03DC4CF8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F71E90FEDB6D4F09A3FC3DF0B26248AE">
    <w:name w:val="F71E90FEDB6D4F09A3FC3DF0B26248AE"/>
  </w:style>
  <w:style w:type="paragraph" w:customStyle="1" w:styleId="6904BAEA6DDA48A6BD45EA3D98083D96">
    <w:name w:val="6904BAEA6DDA48A6BD45EA3D98083D96"/>
  </w:style>
  <w:style w:type="paragraph" w:customStyle="1" w:styleId="138C423D1F1344CEA8BEC9F03F9819F4">
    <w:name w:val="138C423D1F1344CEA8BEC9F03F9819F4"/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4F81BD" w:themeColor="accent1"/>
      <w:sz w:val="20"/>
    </w:rPr>
  </w:style>
  <w:style w:type="paragraph" w:customStyle="1" w:styleId="69CC7C08564D44269A91D3C9EEDA9328">
    <w:name w:val="69CC7C08564D44269A91D3C9EEDA9328"/>
  </w:style>
  <w:style w:type="paragraph" w:customStyle="1" w:styleId="33AF8B75319B46FBB6D2CC1221888AFD">
    <w:name w:val="33AF8B75319B46FBB6D2CC1221888AFD"/>
  </w:style>
  <w:style w:type="paragraph" w:customStyle="1" w:styleId="33659BC8DB014F20A3C7C09318980A6A">
    <w:name w:val="33659BC8DB014F20A3C7C09318980A6A"/>
  </w:style>
  <w:style w:type="paragraph" w:customStyle="1" w:styleId="B7637A3DE3B0438E996DF598A6A07782">
    <w:name w:val="B7637A3DE3B0438E996DF598A6A07782"/>
  </w:style>
  <w:style w:type="paragraph" w:styleId="ListContinue">
    <w:name w:val="List Continue"/>
    <w:basedOn w:val="Normal"/>
    <w:unhideWhenUsed/>
    <w:pPr>
      <w:spacing w:after="120" w:line="240" w:lineRule="auto"/>
      <w:ind w:left="360"/>
    </w:pPr>
    <w:rPr>
      <w:rFonts w:eastAsiaTheme="minorHAnsi"/>
      <w:color w:val="262626" w:themeColor="text1" w:themeTint="D9"/>
      <w:sz w:val="18"/>
    </w:rPr>
  </w:style>
  <w:style w:type="paragraph" w:styleId="ListBullet2">
    <w:name w:val="List Bullet 2"/>
    <w:basedOn w:val="Normal"/>
    <w:uiPriority w:val="99"/>
    <w:unhideWhenUsed/>
    <w:pPr>
      <w:numPr>
        <w:numId w:val="1"/>
      </w:numPr>
      <w:spacing w:after="60" w:line="240" w:lineRule="auto"/>
    </w:pPr>
    <w:rPr>
      <w:rFonts w:eastAsiaTheme="minorHAnsi"/>
      <w:color w:val="262626" w:themeColor="text1" w:themeTint="D9"/>
      <w:sz w:val="18"/>
    </w:rPr>
  </w:style>
  <w:style w:type="paragraph" w:customStyle="1" w:styleId="1E918A952A344884B4CD7706F0051FB9">
    <w:name w:val="1E918A952A344884B4CD7706F0051FB9"/>
  </w:style>
  <w:style w:type="paragraph" w:customStyle="1" w:styleId="44F1F7DD8FF643D4BC776825721541C9">
    <w:name w:val="44F1F7DD8FF643D4BC776825721541C9"/>
  </w:style>
  <w:style w:type="paragraph" w:customStyle="1" w:styleId="67C09877F3704B70A77C46E517010152">
    <w:name w:val="67C09877F3704B70A77C46E517010152"/>
  </w:style>
  <w:style w:type="paragraph" w:customStyle="1" w:styleId="8AEEA1D2CA5141E1930426682B1803B5">
    <w:name w:val="8AEEA1D2CA5141E1930426682B1803B5"/>
  </w:style>
  <w:style w:type="paragraph" w:customStyle="1" w:styleId="43B8CCE1EE0145F29E2A7F3C14B2009C">
    <w:name w:val="43B8CCE1EE0145F29E2A7F3C14B2009C"/>
  </w:style>
  <w:style w:type="paragraph" w:customStyle="1" w:styleId="2F097E0C8DD249CAB459931BB98C5CE2">
    <w:name w:val="2F097E0C8DD249CAB459931BB98C5CE2"/>
  </w:style>
  <w:style w:type="paragraph" w:customStyle="1" w:styleId="216E358233654F159F41C1DEAF2A3379">
    <w:name w:val="216E358233654F159F41C1DEAF2A3379"/>
  </w:style>
  <w:style w:type="paragraph" w:customStyle="1" w:styleId="6E13A314B26843E8968F1455926E37E6">
    <w:name w:val="6E13A314B26843E8968F1455926E37E6"/>
  </w:style>
  <w:style w:type="paragraph" w:customStyle="1" w:styleId="19CBD7DD99FB4D428C051DAF87E6B3BE">
    <w:name w:val="19CBD7DD99FB4D428C051DAF87E6B3BE"/>
  </w:style>
  <w:style w:type="paragraph" w:customStyle="1" w:styleId="32B687C6D79C40DE99189B49F221B770">
    <w:name w:val="32B687C6D79C40DE99189B49F221B770"/>
  </w:style>
  <w:style w:type="paragraph" w:customStyle="1" w:styleId="5156FEB8A8BF44C8A2EEB9FDF0ECC253">
    <w:name w:val="5156FEB8A8BF44C8A2EEB9FDF0ECC253"/>
  </w:style>
  <w:style w:type="paragraph" w:customStyle="1" w:styleId="48B398806D2544E3A84EB016E33B69BC">
    <w:name w:val="48B398806D2544E3A84EB016E33B69BC"/>
  </w:style>
  <w:style w:type="paragraph" w:customStyle="1" w:styleId="E73DA124F70649C3BB3972A541E74DF5">
    <w:name w:val="E73DA124F70649C3BB3972A541E74DF5"/>
  </w:style>
  <w:style w:type="paragraph" w:customStyle="1" w:styleId="EE0E892F05314EB88858D410FF82E396">
    <w:name w:val="EE0E892F05314EB88858D410FF82E396"/>
  </w:style>
  <w:style w:type="paragraph" w:customStyle="1" w:styleId="1C12F39406C64E44B1515453FF8A79DB">
    <w:name w:val="1C12F39406C64E44B1515453FF8A79DB"/>
  </w:style>
  <w:style w:type="paragraph" w:customStyle="1" w:styleId="991976C89512408D92A055183DE68757">
    <w:name w:val="991976C89512408D92A055183DE68757"/>
  </w:style>
  <w:style w:type="paragraph" w:customStyle="1" w:styleId="C95216EEB4444E0F895C371440A91594">
    <w:name w:val="C95216EEB4444E0F895C371440A91594"/>
  </w:style>
  <w:style w:type="paragraph" w:customStyle="1" w:styleId="44E94409FCC743808F717EAAE4076D4F">
    <w:name w:val="44E94409FCC743808F717EAAE4076D4F"/>
  </w:style>
  <w:style w:type="paragraph" w:customStyle="1" w:styleId="AFF92FCB77A8404C99ECB86A5D1067E8">
    <w:name w:val="AFF92FCB77A8404C99ECB86A5D1067E8"/>
  </w:style>
  <w:style w:type="paragraph" w:customStyle="1" w:styleId="978C0BBAF40E441D88D7F415952E0306">
    <w:name w:val="978C0BBAF40E441D88D7F415952E0306"/>
  </w:style>
  <w:style w:type="paragraph" w:styleId="ListNumber">
    <w:name w:val="List Number"/>
    <w:basedOn w:val="Normal"/>
    <w:uiPriority w:val="99"/>
    <w:unhideWhenUsed/>
    <w:pPr>
      <w:numPr>
        <w:numId w:val="2"/>
      </w:numPr>
      <w:spacing w:after="180" w:line="240" w:lineRule="auto"/>
      <w:contextualSpacing/>
    </w:pPr>
    <w:rPr>
      <w:rFonts w:eastAsiaTheme="minorHAnsi"/>
      <w:color w:val="262626" w:themeColor="text1" w:themeTint="D9"/>
      <w:sz w:val="18"/>
    </w:rPr>
  </w:style>
  <w:style w:type="paragraph" w:customStyle="1" w:styleId="438BCEFCFF3E42FBA00CA84AE0AEC108">
    <w:name w:val="438BCEFCFF3E42FBA00CA84AE0AEC108"/>
  </w:style>
  <w:style w:type="paragraph" w:customStyle="1" w:styleId="214A276FB227496A98E955F668A3531D">
    <w:name w:val="214A276FB227496A98E955F668A3531D"/>
  </w:style>
  <w:style w:type="paragraph" w:customStyle="1" w:styleId="EAABD3CF80044BD3A02A2C7E96E0C87C">
    <w:name w:val="EAABD3CF80044BD3A02A2C7E96E0C87C"/>
  </w:style>
  <w:style w:type="paragraph" w:customStyle="1" w:styleId="A455DEFA753E4D29B86AC9EDBFEA1395">
    <w:name w:val="A455DEFA753E4D29B86AC9EDBFEA1395"/>
  </w:style>
  <w:style w:type="paragraph" w:customStyle="1" w:styleId="2B2245CB0E72466F984D6619713A98C9">
    <w:name w:val="2B2245CB0E72466F984D6619713A98C9"/>
  </w:style>
  <w:style w:type="paragraph" w:customStyle="1" w:styleId="3B95667943B144C492C672A2AC2150CB">
    <w:name w:val="3B95667943B144C492C672A2AC2150CB"/>
  </w:style>
  <w:style w:type="paragraph" w:customStyle="1" w:styleId="72D3A9EC3BCB472195F334D43E6FDF07">
    <w:name w:val="72D3A9EC3BCB472195F334D43E6FDF07"/>
  </w:style>
  <w:style w:type="paragraph" w:customStyle="1" w:styleId="1AB44CD36EFF469A9FE15D4B9DE94616">
    <w:name w:val="1AB44CD36EFF469A9FE15D4B9DE946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1E09075F824B08AB962D9BA56FAD82">
    <w:name w:val="7B1E09075F824B08AB962D9BA56FAD82"/>
  </w:style>
  <w:style w:type="paragraph" w:customStyle="1" w:styleId="37348EA9C3AF472E9189DE648703B4EB">
    <w:name w:val="37348EA9C3AF472E9189DE648703B4EB"/>
  </w:style>
  <w:style w:type="paragraph" w:customStyle="1" w:styleId="68FAEC3F3F52420FAD6CB3DE43A0BBE6">
    <w:name w:val="68FAEC3F3F52420FAD6CB3DE43A0BBE6"/>
  </w:style>
  <w:style w:type="paragraph" w:customStyle="1" w:styleId="87FC110CA8B8420588A4FED47F2DFD8A">
    <w:name w:val="87FC110CA8B8420588A4FED47F2DFD8A"/>
  </w:style>
  <w:style w:type="paragraph" w:customStyle="1" w:styleId="249C64BA26BA4D0CA2FD788E2CBB07D7">
    <w:name w:val="249C64BA26BA4D0CA2FD788E2CBB07D7"/>
  </w:style>
  <w:style w:type="paragraph" w:customStyle="1" w:styleId="35023628F6D84937BFDF2522AE678339">
    <w:name w:val="35023628F6D84937BFDF2522AE678339"/>
  </w:style>
  <w:style w:type="paragraph" w:customStyle="1" w:styleId="74DFDEA3929F4E79A9F969A087D44217">
    <w:name w:val="74DFDEA3929F4E79A9F969A087D44217"/>
  </w:style>
  <w:style w:type="paragraph" w:customStyle="1" w:styleId="0C7F807463D84C4190934E8FE19EBE39">
    <w:name w:val="0C7F807463D84C4190934E8FE19EBE39"/>
  </w:style>
  <w:style w:type="paragraph" w:customStyle="1" w:styleId="CBCBA306F5364138B773545D9A9137E9">
    <w:name w:val="CBCBA306F5364138B773545D9A9137E9"/>
  </w:style>
  <w:style w:type="paragraph" w:customStyle="1" w:styleId="C124A989149E488ABB8A44C896A974AC">
    <w:name w:val="C124A989149E488ABB8A44C896A974AC"/>
  </w:style>
  <w:style w:type="paragraph" w:customStyle="1" w:styleId="4F594FAF81A74154852678D832DE2CE2">
    <w:name w:val="4F594FAF81A74154852678D832DE2CE2"/>
  </w:style>
  <w:style w:type="paragraph" w:customStyle="1" w:styleId="EB8990C0B07048E5A56D70F035371AD3">
    <w:name w:val="EB8990C0B07048E5A56D70F035371AD3"/>
  </w:style>
  <w:style w:type="paragraph" w:customStyle="1" w:styleId="3FBCCF199F1344FBAF587F73BE56E002">
    <w:name w:val="3FBCCF199F1344FBAF587F73BE56E002"/>
  </w:style>
  <w:style w:type="paragraph" w:customStyle="1" w:styleId="3C4B53E568B7471FA41BDC1B0FD27645">
    <w:name w:val="3C4B53E568B7471FA41BDC1B0FD27645"/>
    <w:rsid w:val="006365B6"/>
  </w:style>
  <w:style w:type="paragraph" w:customStyle="1" w:styleId="FC8E9FD048B247EE87F10DDFC1E59ABC">
    <w:name w:val="FC8E9FD048B247EE87F10DDFC1E59ABC"/>
    <w:rsid w:val="006365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FC4EC1-66EB-42CA-B411-3D4B2EAF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A Priori Model Evaluation</dc:subject>
  <dc:creator>Karen Ivy</dc:creator>
  <cp:lastModifiedBy>Karen Ivy</cp:lastModifiedBy>
  <cp:revision>3</cp:revision>
  <cp:lastPrinted>2011-06-06T17:16:00Z</cp:lastPrinted>
  <dcterms:created xsi:type="dcterms:W3CDTF">2016-02-25T09:56:00Z</dcterms:created>
  <dcterms:modified xsi:type="dcterms:W3CDTF">2016-02-25T10:00:00Z</dcterms:modified>
  <cp:category>1</cp:category>
  <cp:contentStatus>ARCS Commercial Mortgage Company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